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header1.xml" ContentType="application/vnd.openxmlformats-officedocument.wordprocessingml.header+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740783" w:rsidRDefault="00740783" w:rsidP="009C6DEF">
      <w:pPr>
        <w:pStyle w:val="Heading1"/>
        <w:rPr>
          <w:lang w:bidi="ar-SA"/>
        </w:rPr>
      </w:pPr>
      <w:r>
        <w:rPr>
          <w:lang w:bidi="ar-SA"/>
        </w:rPr>
        <w:t>Theological question 5:</w:t>
      </w:r>
    </w:p>
    <w:p w:rsidR="00740783" w:rsidRDefault="00740783" w:rsidP="00740783">
      <w:pPr>
        <w:rPr>
          <w:lang w:bidi="ar-SA"/>
        </w:rPr>
      </w:pPr>
      <w:r>
        <w:rPr>
          <w:lang w:bidi="ar-SA"/>
        </w:rPr>
        <w:t>God is merciful and love, surely he will not destroy Jerusalem?</w:t>
      </w:r>
    </w:p>
    <w:p w:rsidR="00740783" w:rsidRDefault="001D5C14" w:rsidP="00740783">
      <w:pPr>
        <w:pStyle w:val="Heading2"/>
        <w:rPr>
          <w:lang w:bidi="ar-SA"/>
        </w:rPr>
      </w:pPr>
      <w:r>
        <w:rPr>
          <w:lang w:bidi="ar-SA"/>
        </w:rPr>
        <w:t>God’s answer, part 3</w:t>
      </w:r>
      <w:r w:rsidR="009C6DEF">
        <w:rPr>
          <w:lang w:bidi="ar-SA"/>
        </w:rPr>
        <w:t xml:space="preserve"> (chapter 1</w:t>
      </w:r>
      <w:r>
        <w:rPr>
          <w:lang w:bidi="ar-SA"/>
        </w:rPr>
        <w:t>7</w:t>
      </w:r>
      <w:r w:rsidR="009C6DEF">
        <w:rPr>
          <w:lang w:bidi="ar-SA"/>
        </w:rPr>
        <w:t>)</w:t>
      </w:r>
    </w:p>
    <w:p w:rsidR="009C6DEF" w:rsidRDefault="00865401" w:rsidP="00B528E0">
      <w:pPr>
        <w:rPr>
          <w:lang w:bidi="ar-SA"/>
        </w:rPr>
      </w:pPr>
      <w:r>
        <w:rPr>
          <w:lang w:bidi="ar-SA"/>
        </w:rPr>
      </w:r>
      <w:r>
        <w:rPr>
          <w:lang w:bidi="ar-SA"/>
        </w:rPr>
        <w:pict>
          <v:rect id="_x0000_s1026" style="width:366.8pt;height:31.7pt;mso-left-percent:-10001;mso-top-percent:-10001;mso-position-horizontal:absolute;mso-position-horizontal-relative:char;mso-position-vertical:absolute;mso-position-vertical-relative:line;mso-left-percent:-10001;mso-top-percent:-10001;v-text-anchor:middle" fillcolor="#95b3d7 [1940]" stroked="f" strokecolor="#95b3d7 [1940]" strokeweight="1pt">
            <v:fill color2="#dbe5f1 [660]" angle="-45" focusposition="1" focussize="" focus="-50%" type="gradient"/>
            <v:shadow on="t" type="perspective" color="#243f60 [1604]" opacity=".5" offset="1pt" offset2="-3pt"/>
            <v:textbox>
              <w:txbxContent>
                <w:p w:rsidR="009C4767" w:rsidRPr="009C6DEF" w:rsidRDefault="009C4767" w:rsidP="009C6DEF">
                  <w:pPr>
                    <w:jc w:val="center"/>
                    <w:rPr>
                      <w:smallCaps/>
                      <w:sz w:val="28"/>
                      <w:szCs w:val="28"/>
                    </w:rPr>
                  </w:pPr>
                  <w:r>
                    <w:rPr>
                      <w:smallCaps/>
                      <w:sz w:val="28"/>
                      <w:szCs w:val="28"/>
                    </w:rPr>
                    <w:t>Israel’s unfaithfulness, God faithfulness</w:t>
                  </w:r>
                </w:p>
              </w:txbxContent>
            </v:textbox>
            <w10:wrap type="none"/>
            <w10:anchorlock/>
          </v:rect>
        </w:pict>
      </w:r>
    </w:p>
    <w:tbl>
      <w:tblPr>
        <w:tblStyle w:val="LightGrid-Accent11"/>
        <w:tblW w:w="875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tblPr>
      <w:tblGrid>
        <w:gridCol w:w="4361"/>
        <w:gridCol w:w="4394"/>
      </w:tblGrid>
      <w:tr w:rsidR="00373B3C">
        <w:trPr>
          <w:cnfStyle w:val="100000000000"/>
        </w:trPr>
        <w:tc>
          <w:tcPr>
            <w:cnfStyle w:val="001000000000"/>
            <w:tcW w:w="4361" w:type="dxa"/>
            <w:tcBorders>
              <w:top w:val="none" w:sz="0" w:space="0" w:color="auto"/>
              <w:left w:val="none" w:sz="0" w:space="0" w:color="auto"/>
              <w:bottom w:val="none" w:sz="0" w:space="0" w:color="auto"/>
              <w:right w:val="none" w:sz="0" w:space="0" w:color="auto"/>
            </w:tcBorders>
            <w:shd w:val="clear" w:color="auto" w:fill="FFFFFF" w:themeFill="background1"/>
          </w:tcPr>
          <w:p w:rsidR="00373B3C" w:rsidRDefault="00373B3C" w:rsidP="00915CD8">
            <w:r>
              <w:t>Parable</w:t>
            </w:r>
          </w:p>
        </w:tc>
        <w:tc>
          <w:tcPr>
            <w:tcW w:w="4394" w:type="dxa"/>
            <w:tcBorders>
              <w:top w:val="none" w:sz="0" w:space="0" w:color="auto"/>
              <w:left w:val="none" w:sz="0" w:space="0" w:color="auto"/>
              <w:bottom w:val="none" w:sz="0" w:space="0" w:color="auto"/>
              <w:right w:val="none" w:sz="0" w:space="0" w:color="auto"/>
            </w:tcBorders>
            <w:shd w:val="clear" w:color="auto" w:fill="FFFFFF" w:themeFill="background1"/>
          </w:tcPr>
          <w:p w:rsidR="00373B3C" w:rsidRDefault="00373B3C" w:rsidP="00915CD8">
            <w:pPr>
              <w:cnfStyle w:val="100000000000"/>
            </w:pPr>
            <w:r>
              <w:t>Interpretation</w:t>
            </w:r>
          </w:p>
        </w:tc>
      </w:tr>
      <w:tr w:rsidR="00373B3C" w:rsidRPr="007230BB">
        <w:trPr>
          <w:cnfStyle w:val="000000100000"/>
        </w:trPr>
        <w:tc>
          <w:tcPr>
            <w:cnfStyle w:val="001000000000"/>
            <w:tcW w:w="4361" w:type="dxa"/>
            <w:tcBorders>
              <w:top w:val="none" w:sz="0" w:space="0" w:color="auto"/>
              <w:left w:val="none" w:sz="0" w:space="0" w:color="auto"/>
              <w:bottom w:val="none" w:sz="0" w:space="0" w:color="auto"/>
              <w:right w:val="none" w:sz="0" w:space="0" w:color="auto"/>
            </w:tcBorders>
            <w:shd w:val="clear" w:color="auto" w:fill="FFFFFF" w:themeFill="background1"/>
          </w:tcPr>
          <w:p w:rsidR="00373B3C" w:rsidRPr="007230BB" w:rsidRDefault="00373B3C" w:rsidP="00915CD8">
            <w:pPr>
              <w:ind w:left="426" w:hanging="426"/>
              <w:rPr>
                <w:rFonts w:asciiTheme="minorHAnsi" w:hAnsiTheme="minorHAnsi"/>
                <w:b w:val="0"/>
              </w:rPr>
            </w:pPr>
            <w:r w:rsidRPr="007230BB">
              <w:rPr>
                <w:rFonts w:asciiTheme="minorHAnsi" w:hAnsiTheme="minorHAnsi"/>
                <w:b w:val="0"/>
                <w:szCs w:val="30"/>
              </w:rPr>
              <w:t>17</w:t>
            </w:r>
            <w:r>
              <w:rPr>
                <w:rFonts w:asciiTheme="minorHAnsi" w:hAnsiTheme="minorHAnsi"/>
                <w:b w:val="0"/>
              </w:rPr>
              <w:t> </w:t>
            </w:r>
            <w:r>
              <w:rPr>
                <w:rFonts w:asciiTheme="minorHAnsi" w:hAnsiTheme="minorHAnsi"/>
                <w:b w:val="0"/>
              </w:rPr>
              <w:tab/>
              <w:t>And</w:t>
            </w:r>
            <w:r w:rsidRPr="007230BB">
              <w:rPr>
                <w:rFonts w:asciiTheme="minorHAnsi" w:hAnsiTheme="minorHAnsi"/>
                <w:b w:val="0"/>
              </w:rPr>
              <w:t xml:space="preserve"> the word of the </w:t>
            </w:r>
            <w:r w:rsidRPr="007230BB">
              <w:rPr>
                <w:rFonts w:asciiTheme="minorHAnsi" w:hAnsiTheme="minorHAnsi"/>
                <w:b w:val="0"/>
                <w:smallCaps/>
              </w:rPr>
              <w:t>Lord</w:t>
            </w:r>
            <w:r w:rsidRPr="007230BB">
              <w:rPr>
                <w:rFonts w:asciiTheme="minorHAnsi" w:hAnsiTheme="minorHAnsi"/>
                <w:b w:val="0"/>
              </w:rPr>
              <w:t xml:space="preserve"> came to me, saying, </w:t>
            </w:r>
          </w:p>
          <w:p w:rsidR="00373B3C" w:rsidRPr="007230BB" w:rsidRDefault="00373B3C" w:rsidP="00915CD8">
            <w:pPr>
              <w:ind w:left="426" w:hanging="426"/>
              <w:rPr>
                <w:rFonts w:asciiTheme="minorHAnsi" w:hAnsiTheme="minorHAnsi"/>
                <w:b w:val="0"/>
              </w:rPr>
            </w:pPr>
            <w:r w:rsidRPr="007230BB">
              <w:rPr>
                <w:rFonts w:asciiTheme="minorHAnsi" w:hAnsiTheme="minorHAnsi"/>
                <w:b w:val="0"/>
                <w:vertAlign w:val="superscript"/>
              </w:rPr>
              <w:t>2</w:t>
            </w:r>
            <w:r>
              <w:rPr>
                <w:rFonts w:asciiTheme="minorHAnsi" w:hAnsiTheme="minorHAnsi"/>
                <w:b w:val="0"/>
                <w:vertAlign w:val="superscript"/>
              </w:rPr>
              <w:tab/>
            </w:r>
            <w:r w:rsidRPr="007230BB">
              <w:rPr>
                <w:rFonts w:asciiTheme="minorHAnsi" w:hAnsiTheme="minorHAnsi"/>
                <w:b w:val="0"/>
              </w:rPr>
              <w:t xml:space="preserve">“Son of man, pose a riddle, and speak a parable to the house of Israel, </w:t>
            </w:r>
          </w:p>
          <w:p w:rsidR="00373B3C" w:rsidRPr="007230BB" w:rsidRDefault="00373B3C" w:rsidP="00915CD8">
            <w:pPr>
              <w:ind w:left="426" w:hanging="426"/>
              <w:rPr>
                <w:rFonts w:asciiTheme="minorHAnsi" w:hAnsiTheme="minorHAnsi"/>
                <w:b w:val="0"/>
              </w:rPr>
            </w:pPr>
            <w:r w:rsidRPr="007230BB">
              <w:rPr>
                <w:rFonts w:asciiTheme="minorHAnsi" w:hAnsiTheme="minorHAnsi"/>
                <w:b w:val="0"/>
              </w:rPr>
              <w:t xml:space="preserve"> </w:t>
            </w:r>
          </w:p>
        </w:tc>
        <w:tc>
          <w:tcPr>
            <w:tcW w:w="4394" w:type="dxa"/>
            <w:tcBorders>
              <w:top w:val="none" w:sz="0" w:space="0" w:color="auto"/>
              <w:left w:val="none" w:sz="0" w:space="0" w:color="auto"/>
              <w:bottom w:val="none" w:sz="0" w:space="0" w:color="auto"/>
              <w:right w:val="none" w:sz="0" w:space="0" w:color="auto"/>
            </w:tcBorders>
            <w:shd w:val="clear" w:color="auto" w:fill="FFFFFF" w:themeFill="background1"/>
          </w:tcPr>
          <w:p w:rsidR="00373B3C" w:rsidRDefault="00373B3C" w:rsidP="00915CD8">
            <w:pPr>
              <w:ind w:left="317" w:hanging="283"/>
              <w:cnfStyle w:val="000000100000"/>
            </w:pPr>
            <w:r w:rsidRPr="007230BB">
              <w:rPr>
                <w:vertAlign w:val="superscript"/>
              </w:rPr>
              <w:t xml:space="preserve">11 </w:t>
            </w:r>
            <w:r>
              <w:rPr>
                <w:vertAlign w:val="superscript"/>
              </w:rPr>
              <w:tab/>
            </w:r>
            <w:r w:rsidRPr="007230BB">
              <w:t xml:space="preserve">Moreover the word of the </w:t>
            </w:r>
            <w:r w:rsidRPr="007230BB">
              <w:rPr>
                <w:smallCaps/>
              </w:rPr>
              <w:t>Lord</w:t>
            </w:r>
            <w:r w:rsidRPr="007230BB">
              <w:t xml:space="preserve"> came to me, saying, </w:t>
            </w:r>
          </w:p>
          <w:p w:rsidR="00373B3C" w:rsidRPr="007230BB" w:rsidRDefault="00373B3C" w:rsidP="00915CD8">
            <w:pPr>
              <w:ind w:left="317" w:hanging="283"/>
              <w:cnfStyle w:val="000000100000"/>
            </w:pPr>
            <w:r w:rsidRPr="007230BB">
              <w:rPr>
                <w:vertAlign w:val="superscript"/>
              </w:rPr>
              <w:t>12</w:t>
            </w:r>
            <w:r w:rsidRPr="007230BB">
              <w:t xml:space="preserve"> </w:t>
            </w:r>
            <w:r>
              <w:tab/>
            </w:r>
            <w:r w:rsidRPr="007230BB">
              <w:t xml:space="preserve">“Say now to the rebellious house: ‘Do you not know what these </w:t>
            </w:r>
            <w:r w:rsidRPr="007230BB">
              <w:rPr>
                <w:i/>
              </w:rPr>
              <w:t>things mean?</w:t>
            </w:r>
            <w:r w:rsidRPr="007230BB">
              <w:t xml:space="preserve">’ </w:t>
            </w:r>
          </w:p>
          <w:p w:rsidR="00373B3C" w:rsidRPr="007230BB" w:rsidRDefault="00373B3C" w:rsidP="00915CD8">
            <w:pPr>
              <w:ind w:left="317" w:hanging="283"/>
              <w:cnfStyle w:val="000000100000"/>
            </w:pPr>
          </w:p>
        </w:tc>
      </w:tr>
      <w:tr w:rsidR="00373B3C" w:rsidRPr="007230BB">
        <w:trPr>
          <w:cnfStyle w:val="000000010000"/>
        </w:trPr>
        <w:tc>
          <w:tcPr>
            <w:cnfStyle w:val="001000000000"/>
            <w:tcW w:w="4361" w:type="dxa"/>
            <w:tcBorders>
              <w:top w:val="none" w:sz="0" w:space="0" w:color="auto"/>
              <w:left w:val="none" w:sz="0" w:space="0" w:color="auto"/>
              <w:bottom w:val="none" w:sz="0" w:space="0" w:color="auto"/>
              <w:right w:val="none" w:sz="0" w:space="0" w:color="auto"/>
            </w:tcBorders>
            <w:shd w:val="clear" w:color="auto" w:fill="FFFFFF" w:themeFill="background1"/>
          </w:tcPr>
          <w:p w:rsidR="00373B3C" w:rsidRPr="007230BB" w:rsidRDefault="00373B3C" w:rsidP="00915CD8">
            <w:pPr>
              <w:ind w:left="426" w:hanging="426"/>
              <w:rPr>
                <w:rFonts w:asciiTheme="minorHAnsi" w:hAnsiTheme="minorHAnsi"/>
                <w:b w:val="0"/>
              </w:rPr>
            </w:pPr>
            <w:r w:rsidRPr="007230BB">
              <w:rPr>
                <w:rFonts w:asciiTheme="minorHAnsi" w:hAnsiTheme="minorHAnsi"/>
                <w:b w:val="0"/>
                <w:vertAlign w:val="superscript"/>
              </w:rPr>
              <w:t>3</w:t>
            </w:r>
            <w:r w:rsidRPr="007230BB">
              <w:rPr>
                <w:rFonts w:asciiTheme="minorHAnsi" w:hAnsiTheme="minorHAnsi"/>
                <w:b w:val="0"/>
              </w:rPr>
              <w:t xml:space="preserve"> </w:t>
            </w:r>
            <w:r>
              <w:rPr>
                <w:rFonts w:asciiTheme="minorHAnsi" w:hAnsiTheme="minorHAnsi"/>
                <w:b w:val="0"/>
              </w:rPr>
              <w:tab/>
            </w:r>
            <w:r w:rsidRPr="007230BB">
              <w:rPr>
                <w:rFonts w:asciiTheme="minorHAnsi" w:hAnsiTheme="minorHAnsi"/>
                <w:b w:val="0"/>
              </w:rPr>
              <w:t xml:space="preserve">and say, </w:t>
            </w:r>
          </w:p>
        </w:tc>
        <w:tc>
          <w:tcPr>
            <w:tcW w:w="4394" w:type="dxa"/>
            <w:tcBorders>
              <w:top w:val="none" w:sz="0" w:space="0" w:color="auto"/>
              <w:left w:val="none" w:sz="0" w:space="0" w:color="auto"/>
              <w:bottom w:val="none" w:sz="0" w:space="0" w:color="auto"/>
              <w:right w:val="none" w:sz="0" w:space="0" w:color="auto"/>
            </w:tcBorders>
            <w:shd w:val="clear" w:color="auto" w:fill="FFFFFF" w:themeFill="background1"/>
          </w:tcPr>
          <w:p w:rsidR="00373B3C" w:rsidRPr="007230BB" w:rsidRDefault="00373B3C" w:rsidP="00915CD8">
            <w:pPr>
              <w:ind w:left="317" w:hanging="317"/>
              <w:cnfStyle w:val="000000010000"/>
            </w:pPr>
            <w:r>
              <w:tab/>
            </w:r>
            <w:r w:rsidRPr="007230BB">
              <w:t xml:space="preserve">Tell </w:t>
            </w:r>
            <w:r w:rsidRPr="007230BB">
              <w:rPr>
                <w:i/>
              </w:rPr>
              <w:t>them,</w:t>
            </w:r>
          </w:p>
        </w:tc>
      </w:tr>
      <w:tr w:rsidR="00373B3C" w:rsidRPr="007230BB">
        <w:trPr>
          <w:cnfStyle w:val="000000100000"/>
        </w:trPr>
        <w:tc>
          <w:tcPr>
            <w:cnfStyle w:val="001000000000"/>
            <w:tcW w:w="4361" w:type="dxa"/>
            <w:tcBorders>
              <w:top w:val="none" w:sz="0" w:space="0" w:color="auto"/>
              <w:left w:val="none" w:sz="0" w:space="0" w:color="auto"/>
              <w:bottom w:val="none" w:sz="0" w:space="0" w:color="auto"/>
              <w:right w:val="none" w:sz="0" w:space="0" w:color="auto"/>
            </w:tcBorders>
            <w:shd w:val="clear" w:color="auto" w:fill="FFFFFF" w:themeFill="background1"/>
          </w:tcPr>
          <w:p w:rsidR="00373B3C" w:rsidRPr="007230BB" w:rsidRDefault="00373B3C" w:rsidP="00915CD8">
            <w:pPr>
              <w:ind w:left="426" w:hanging="426"/>
              <w:rPr>
                <w:rFonts w:asciiTheme="minorHAnsi" w:hAnsiTheme="minorHAnsi"/>
                <w:b w:val="0"/>
              </w:rPr>
            </w:pPr>
            <w:r w:rsidRPr="007230BB">
              <w:rPr>
                <w:rFonts w:asciiTheme="minorHAnsi" w:hAnsiTheme="minorHAnsi"/>
                <w:b w:val="0"/>
              </w:rPr>
              <w:t xml:space="preserve"> </w:t>
            </w:r>
            <w:r>
              <w:rPr>
                <w:rFonts w:asciiTheme="minorHAnsi" w:hAnsiTheme="minorHAnsi"/>
                <w:b w:val="0"/>
              </w:rPr>
              <w:tab/>
            </w:r>
            <w:r w:rsidRPr="007230BB">
              <w:rPr>
                <w:rFonts w:asciiTheme="minorHAnsi" w:hAnsiTheme="minorHAnsi"/>
                <w:b w:val="0"/>
              </w:rPr>
              <w:t xml:space="preserve">‘Thus says the Lord </w:t>
            </w:r>
            <w:r w:rsidRPr="007230BB">
              <w:rPr>
                <w:rFonts w:asciiTheme="minorHAnsi" w:hAnsiTheme="minorHAnsi"/>
                <w:b w:val="0"/>
                <w:smallCaps/>
              </w:rPr>
              <w:t>God</w:t>
            </w:r>
            <w:r w:rsidRPr="007230BB">
              <w:rPr>
                <w:rFonts w:asciiTheme="minorHAnsi" w:hAnsiTheme="minorHAnsi"/>
                <w:b w:val="0"/>
              </w:rPr>
              <w:t xml:space="preserve">: </w:t>
            </w:r>
          </w:p>
          <w:p w:rsidR="00373B3C" w:rsidRPr="007230BB" w:rsidRDefault="00373B3C" w:rsidP="00915CD8">
            <w:pPr>
              <w:ind w:left="426" w:hanging="426"/>
              <w:rPr>
                <w:rFonts w:asciiTheme="minorHAnsi" w:hAnsiTheme="minorHAnsi"/>
                <w:b w:val="0"/>
              </w:rPr>
            </w:pPr>
            <w:r w:rsidRPr="007230BB">
              <w:rPr>
                <w:rFonts w:asciiTheme="minorHAnsi" w:hAnsiTheme="minorHAnsi"/>
                <w:b w:val="0"/>
              </w:rPr>
              <w:t>     </w:t>
            </w:r>
            <w:r>
              <w:rPr>
                <w:rFonts w:asciiTheme="minorHAnsi" w:hAnsiTheme="minorHAnsi"/>
                <w:b w:val="0"/>
              </w:rPr>
              <w:tab/>
            </w:r>
            <w:r w:rsidRPr="007230BB">
              <w:rPr>
                <w:rFonts w:asciiTheme="minorHAnsi" w:hAnsiTheme="minorHAnsi"/>
                <w:b w:val="0"/>
              </w:rPr>
              <w:t xml:space="preserve">“A great eagle with large wings and long pinions, </w:t>
            </w:r>
          </w:p>
          <w:p w:rsidR="00373B3C" w:rsidRPr="007230BB" w:rsidRDefault="00373B3C" w:rsidP="00915CD8">
            <w:pPr>
              <w:ind w:left="426" w:hanging="426"/>
              <w:rPr>
                <w:rFonts w:asciiTheme="minorHAnsi" w:hAnsiTheme="minorHAnsi"/>
                <w:b w:val="0"/>
              </w:rPr>
            </w:pPr>
            <w:r w:rsidRPr="007230BB">
              <w:rPr>
                <w:rFonts w:asciiTheme="minorHAnsi" w:hAnsiTheme="minorHAnsi"/>
                <w:b w:val="0"/>
              </w:rPr>
              <w:t>     </w:t>
            </w:r>
            <w:r>
              <w:rPr>
                <w:rFonts w:asciiTheme="minorHAnsi" w:hAnsiTheme="minorHAnsi"/>
                <w:b w:val="0"/>
              </w:rPr>
              <w:tab/>
            </w:r>
            <w:r w:rsidRPr="007230BB">
              <w:rPr>
                <w:rFonts w:asciiTheme="minorHAnsi" w:hAnsiTheme="minorHAnsi"/>
                <w:b w:val="0"/>
              </w:rPr>
              <w:t xml:space="preserve">Full of feathers of various colors, </w:t>
            </w:r>
          </w:p>
          <w:p w:rsidR="00373B3C" w:rsidRPr="007230BB" w:rsidRDefault="00373B3C" w:rsidP="00915CD8">
            <w:pPr>
              <w:ind w:left="426" w:hanging="426"/>
              <w:rPr>
                <w:rFonts w:asciiTheme="minorHAnsi" w:hAnsiTheme="minorHAnsi"/>
                <w:b w:val="0"/>
              </w:rPr>
            </w:pPr>
            <w:r w:rsidRPr="007230BB">
              <w:rPr>
                <w:rFonts w:asciiTheme="minorHAnsi" w:hAnsiTheme="minorHAnsi"/>
                <w:b w:val="0"/>
              </w:rPr>
              <w:t>     </w:t>
            </w:r>
            <w:r>
              <w:rPr>
                <w:rFonts w:asciiTheme="minorHAnsi" w:hAnsiTheme="minorHAnsi"/>
                <w:b w:val="0"/>
              </w:rPr>
              <w:tab/>
            </w:r>
            <w:r w:rsidRPr="007230BB">
              <w:rPr>
                <w:rFonts w:asciiTheme="minorHAnsi" w:hAnsiTheme="minorHAnsi"/>
                <w:b w:val="0"/>
              </w:rPr>
              <w:t xml:space="preserve">Came to Lebanon </w:t>
            </w:r>
          </w:p>
          <w:p w:rsidR="00373B3C" w:rsidRPr="007230BB" w:rsidRDefault="00373B3C" w:rsidP="00915CD8">
            <w:pPr>
              <w:ind w:left="426" w:hanging="426"/>
              <w:rPr>
                <w:rFonts w:asciiTheme="minorHAnsi" w:hAnsiTheme="minorHAnsi"/>
                <w:b w:val="0"/>
              </w:rPr>
            </w:pPr>
            <w:r w:rsidRPr="007230BB">
              <w:rPr>
                <w:rFonts w:asciiTheme="minorHAnsi" w:hAnsiTheme="minorHAnsi"/>
                <w:b w:val="0"/>
              </w:rPr>
              <w:t>     </w:t>
            </w:r>
            <w:r>
              <w:rPr>
                <w:rFonts w:asciiTheme="minorHAnsi" w:hAnsiTheme="minorHAnsi"/>
                <w:b w:val="0"/>
              </w:rPr>
              <w:tab/>
            </w:r>
            <w:r w:rsidRPr="007230BB">
              <w:rPr>
                <w:rFonts w:asciiTheme="minorHAnsi" w:hAnsiTheme="minorHAnsi"/>
                <w:b w:val="0"/>
              </w:rPr>
              <w:t xml:space="preserve">And took from the cedar the highest branch. </w:t>
            </w:r>
          </w:p>
        </w:tc>
        <w:tc>
          <w:tcPr>
            <w:tcW w:w="4394" w:type="dxa"/>
            <w:tcBorders>
              <w:top w:val="none" w:sz="0" w:space="0" w:color="auto"/>
              <w:left w:val="none" w:sz="0" w:space="0" w:color="auto"/>
              <w:bottom w:val="none" w:sz="0" w:space="0" w:color="auto"/>
              <w:right w:val="none" w:sz="0" w:space="0" w:color="auto"/>
            </w:tcBorders>
            <w:shd w:val="clear" w:color="auto" w:fill="FFFFFF" w:themeFill="background1"/>
          </w:tcPr>
          <w:p w:rsidR="00373B3C" w:rsidRPr="007230BB" w:rsidRDefault="00373B3C" w:rsidP="00915CD8">
            <w:pPr>
              <w:ind w:left="317" w:hanging="317"/>
              <w:cnfStyle w:val="000000100000"/>
            </w:pPr>
            <w:r>
              <w:tab/>
            </w:r>
            <w:r w:rsidRPr="007230BB">
              <w:t>‘Indeed the king of Babylon</w:t>
            </w:r>
          </w:p>
        </w:tc>
      </w:tr>
      <w:tr w:rsidR="00373B3C" w:rsidRPr="007230BB">
        <w:trPr>
          <w:cnfStyle w:val="000000010000"/>
        </w:trPr>
        <w:tc>
          <w:tcPr>
            <w:cnfStyle w:val="001000000000"/>
            <w:tcW w:w="4361" w:type="dxa"/>
            <w:tcBorders>
              <w:top w:val="none" w:sz="0" w:space="0" w:color="auto"/>
              <w:left w:val="none" w:sz="0" w:space="0" w:color="auto"/>
              <w:bottom w:val="none" w:sz="0" w:space="0" w:color="auto"/>
              <w:right w:val="none" w:sz="0" w:space="0" w:color="auto"/>
            </w:tcBorders>
            <w:shd w:val="clear" w:color="auto" w:fill="FFFFFF" w:themeFill="background1"/>
          </w:tcPr>
          <w:p w:rsidR="00373B3C" w:rsidRPr="007230BB" w:rsidRDefault="00373B3C" w:rsidP="00915CD8">
            <w:pPr>
              <w:ind w:left="426" w:hanging="426"/>
              <w:rPr>
                <w:rFonts w:asciiTheme="minorHAnsi" w:hAnsiTheme="minorHAnsi"/>
                <w:b w:val="0"/>
              </w:rPr>
            </w:pPr>
            <w:r w:rsidRPr="007230BB">
              <w:rPr>
                <w:rFonts w:asciiTheme="minorHAnsi" w:hAnsiTheme="minorHAnsi"/>
                <w:b w:val="0"/>
                <w:vertAlign w:val="superscript"/>
              </w:rPr>
              <w:t>4</w:t>
            </w:r>
            <w:r>
              <w:rPr>
                <w:rFonts w:asciiTheme="minorHAnsi" w:hAnsiTheme="minorHAnsi"/>
                <w:b w:val="0"/>
              </w:rPr>
              <w:t>   </w:t>
            </w:r>
            <w:r>
              <w:rPr>
                <w:rFonts w:asciiTheme="minorHAnsi" w:hAnsiTheme="minorHAnsi"/>
                <w:b w:val="0"/>
              </w:rPr>
              <w:tab/>
            </w:r>
            <w:r w:rsidRPr="007230BB">
              <w:rPr>
                <w:rFonts w:asciiTheme="minorHAnsi" w:hAnsiTheme="minorHAnsi"/>
                <w:b w:val="0"/>
              </w:rPr>
              <w:t xml:space="preserve">He cropped off its topmost young twig </w:t>
            </w:r>
          </w:p>
          <w:p w:rsidR="00373B3C" w:rsidRPr="007230BB" w:rsidRDefault="00373B3C" w:rsidP="00915CD8">
            <w:pPr>
              <w:ind w:left="426" w:hanging="426"/>
              <w:rPr>
                <w:rFonts w:asciiTheme="minorHAnsi" w:hAnsiTheme="minorHAnsi"/>
                <w:b w:val="0"/>
              </w:rPr>
            </w:pPr>
            <w:r w:rsidRPr="007230BB">
              <w:rPr>
                <w:rFonts w:asciiTheme="minorHAnsi" w:hAnsiTheme="minorHAnsi"/>
                <w:b w:val="0"/>
              </w:rPr>
              <w:t>     </w:t>
            </w:r>
            <w:r>
              <w:rPr>
                <w:rFonts w:asciiTheme="minorHAnsi" w:hAnsiTheme="minorHAnsi"/>
                <w:b w:val="0"/>
              </w:rPr>
              <w:tab/>
            </w:r>
            <w:r w:rsidRPr="007230BB">
              <w:rPr>
                <w:rFonts w:asciiTheme="minorHAnsi" w:hAnsiTheme="minorHAnsi"/>
                <w:b w:val="0"/>
              </w:rPr>
              <w:t xml:space="preserve">And carried it to a land of trade; </w:t>
            </w:r>
          </w:p>
          <w:p w:rsidR="00373B3C" w:rsidRPr="007230BB" w:rsidRDefault="00373B3C" w:rsidP="00915CD8">
            <w:pPr>
              <w:ind w:left="426" w:hanging="426"/>
              <w:rPr>
                <w:rFonts w:asciiTheme="minorHAnsi" w:hAnsiTheme="minorHAnsi"/>
                <w:b w:val="0"/>
              </w:rPr>
            </w:pPr>
            <w:r w:rsidRPr="007230BB">
              <w:rPr>
                <w:rFonts w:asciiTheme="minorHAnsi" w:hAnsiTheme="minorHAnsi"/>
                <w:b w:val="0"/>
              </w:rPr>
              <w:t>     </w:t>
            </w:r>
            <w:r>
              <w:rPr>
                <w:rFonts w:asciiTheme="minorHAnsi" w:hAnsiTheme="minorHAnsi"/>
                <w:b w:val="0"/>
              </w:rPr>
              <w:tab/>
            </w:r>
            <w:r w:rsidRPr="007230BB">
              <w:rPr>
                <w:rFonts w:asciiTheme="minorHAnsi" w:hAnsiTheme="minorHAnsi"/>
                <w:b w:val="0"/>
              </w:rPr>
              <w:t xml:space="preserve">He set it in a city of merchants. </w:t>
            </w:r>
          </w:p>
        </w:tc>
        <w:tc>
          <w:tcPr>
            <w:tcW w:w="4394" w:type="dxa"/>
            <w:tcBorders>
              <w:top w:val="none" w:sz="0" w:space="0" w:color="auto"/>
              <w:left w:val="none" w:sz="0" w:space="0" w:color="auto"/>
              <w:bottom w:val="none" w:sz="0" w:space="0" w:color="auto"/>
              <w:right w:val="none" w:sz="0" w:space="0" w:color="auto"/>
            </w:tcBorders>
            <w:shd w:val="clear" w:color="auto" w:fill="FFFFFF" w:themeFill="background1"/>
          </w:tcPr>
          <w:p w:rsidR="00373B3C" w:rsidRPr="007230BB" w:rsidRDefault="00373B3C" w:rsidP="00915CD8">
            <w:pPr>
              <w:ind w:left="317" w:hanging="317"/>
              <w:cnfStyle w:val="000000010000"/>
            </w:pPr>
            <w:r>
              <w:tab/>
            </w:r>
            <w:proofErr w:type="gramStart"/>
            <w:r w:rsidRPr="007230BB">
              <w:t>went</w:t>
            </w:r>
            <w:proofErr w:type="gramEnd"/>
            <w:r w:rsidRPr="007230BB">
              <w:t xml:space="preserve"> to Jerusalem and took its king and princes, and led them with him to Babylon.</w:t>
            </w:r>
          </w:p>
        </w:tc>
      </w:tr>
      <w:tr w:rsidR="00373B3C" w:rsidRPr="007230BB">
        <w:trPr>
          <w:cnfStyle w:val="000000100000"/>
        </w:trPr>
        <w:tc>
          <w:tcPr>
            <w:cnfStyle w:val="001000000000"/>
            <w:tcW w:w="4361" w:type="dxa"/>
            <w:tcBorders>
              <w:top w:val="none" w:sz="0" w:space="0" w:color="auto"/>
              <w:left w:val="none" w:sz="0" w:space="0" w:color="auto"/>
              <w:bottom w:val="none" w:sz="0" w:space="0" w:color="auto"/>
              <w:right w:val="none" w:sz="0" w:space="0" w:color="auto"/>
            </w:tcBorders>
            <w:shd w:val="clear" w:color="auto" w:fill="FFFFFF" w:themeFill="background1"/>
          </w:tcPr>
          <w:p w:rsidR="00373B3C" w:rsidRPr="007230BB" w:rsidRDefault="00373B3C" w:rsidP="00915CD8">
            <w:pPr>
              <w:ind w:left="426" w:hanging="426"/>
              <w:rPr>
                <w:rFonts w:asciiTheme="minorHAnsi" w:hAnsiTheme="minorHAnsi"/>
                <w:b w:val="0"/>
              </w:rPr>
            </w:pPr>
            <w:r w:rsidRPr="007230BB">
              <w:rPr>
                <w:rFonts w:asciiTheme="minorHAnsi" w:hAnsiTheme="minorHAnsi"/>
                <w:b w:val="0"/>
                <w:vertAlign w:val="superscript"/>
              </w:rPr>
              <w:t>5</w:t>
            </w:r>
            <w:r>
              <w:rPr>
                <w:rFonts w:asciiTheme="minorHAnsi" w:hAnsiTheme="minorHAnsi"/>
                <w:b w:val="0"/>
              </w:rPr>
              <w:t>   </w:t>
            </w:r>
            <w:r>
              <w:rPr>
                <w:rFonts w:asciiTheme="minorHAnsi" w:hAnsiTheme="minorHAnsi"/>
                <w:b w:val="0"/>
              </w:rPr>
              <w:tab/>
            </w:r>
            <w:r w:rsidRPr="007230BB">
              <w:rPr>
                <w:rFonts w:asciiTheme="minorHAnsi" w:hAnsiTheme="minorHAnsi"/>
                <w:b w:val="0"/>
              </w:rPr>
              <w:t xml:space="preserve">Then he took some of the seed of the land </w:t>
            </w:r>
          </w:p>
          <w:p w:rsidR="00373B3C" w:rsidRPr="007230BB" w:rsidRDefault="00373B3C" w:rsidP="00915CD8">
            <w:pPr>
              <w:ind w:left="426" w:hanging="426"/>
              <w:rPr>
                <w:rFonts w:asciiTheme="minorHAnsi" w:hAnsiTheme="minorHAnsi"/>
                <w:b w:val="0"/>
              </w:rPr>
            </w:pPr>
            <w:r w:rsidRPr="007230BB">
              <w:rPr>
                <w:rFonts w:asciiTheme="minorHAnsi" w:hAnsiTheme="minorHAnsi"/>
                <w:b w:val="0"/>
              </w:rPr>
              <w:t>     </w:t>
            </w:r>
            <w:r>
              <w:rPr>
                <w:rFonts w:asciiTheme="minorHAnsi" w:hAnsiTheme="minorHAnsi"/>
                <w:b w:val="0"/>
              </w:rPr>
              <w:tab/>
            </w:r>
            <w:r w:rsidRPr="007230BB">
              <w:rPr>
                <w:rFonts w:asciiTheme="minorHAnsi" w:hAnsiTheme="minorHAnsi"/>
                <w:b w:val="0"/>
              </w:rPr>
              <w:t xml:space="preserve">And planted it in a fertile field; </w:t>
            </w:r>
          </w:p>
          <w:p w:rsidR="00373B3C" w:rsidRPr="007230BB" w:rsidRDefault="00373B3C" w:rsidP="00915CD8">
            <w:pPr>
              <w:ind w:left="426" w:hanging="426"/>
              <w:rPr>
                <w:rFonts w:asciiTheme="minorHAnsi" w:hAnsiTheme="minorHAnsi"/>
                <w:b w:val="0"/>
              </w:rPr>
            </w:pPr>
            <w:r w:rsidRPr="007230BB">
              <w:rPr>
                <w:rFonts w:asciiTheme="minorHAnsi" w:hAnsiTheme="minorHAnsi"/>
                <w:b w:val="0"/>
              </w:rPr>
              <w:t>     </w:t>
            </w:r>
            <w:r>
              <w:rPr>
                <w:rFonts w:asciiTheme="minorHAnsi" w:hAnsiTheme="minorHAnsi"/>
                <w:b w:val="0"/>
              </w:rPr>
              <w:tab/>
            </w:r>
            <w:r w:rsidRPr="007230BB">
              <w:rPr>
                <w:rFonts w:asciiTheme="minorHAnsi" w:hAnsiTheme="minorHAnsi"/>
                <w:b w:val="0"/>
              </w:rPr>
              <w:t xml:space="preserve">He placed </w:t>
            </w:r>
            <w:r w:rsidRPr="007230BB">
              <w:rPr>
                <w:rFonts w:asciiTheme="minorHAnsi" w:hAnsiTheme="minorHAnsi"/>
                <w:b w:val="0"/>
                <w:i/>
              </w:rPr>
              <w:t>it</w:t>
            </w:r>
            <w:r w:rsidRPr="007230BB">
              <w:rPr>
                <w:rFonts w:asciiTheme="minorHAnsi" w:hAnsiTheme="minorHAnsi"/>
                <w:b w:val="0"/>
              </w:rPr>
              <w:t xml:space="preserve"> by abundant waters </w:t>
            </w:r>
          </w:p>
          <w:p w:rsidR="00373B3C" w:rsidRPr="007230BB" w:rsidRDefault="00373B3C" w:rsidP="00915CD8">
            <w:pPr>
              <w:ind w:left="426" w:hanging="426"/>
              <w:rPr>
                <w:rFonts w:asciiTheme="minorHAnsi" w:hAnsiTheme="minorHAnsi"/>
                <w:b w:val="0"/>
              </w:rPr>
            </w:pPr>
            <w:r w:rsidRPr="007230BB">
              <w:rPr>
                <w:rFonts w:asciiTheme="minorHAnsi" w:hAnsiTheme="minorHAnsi"/>
                <w:b w:val="0"/>
              </w:rPr>
              <w:t>     </w:t>
            </w:r>
            <w:r>
              <w:rPr>
                <w:rFonts w:asciiTheme="minorHAnsi" w:hAnsiTheme="minorHAnsi"/>
                <w:b w:val="0"/>
              </w:rPr>
              <w:tab/>
            </w:r>
            <w:r w:rsidRPr="007230BB">
              <w:rPr>
                <w:rFonts w:asciiTheme="minorHAnsi" w:hAnsiTheme="minorHAnsi"/>
                <w:b w:val="0"/>
                <w:i/>
              </w:rPr>
              <w:t>And</w:t>
            </w:r>
            <w:r w:rsidRPr="007230BB">
              <w:rPr>
                <w:rFonts w:asciiTheme="minorHAnsi" w:hAnsiTheme="minorHAnsi"/>
                <w:b w:val="0"/>
              </w:rPr>
              <w:t xml:space="preserve"> set it like a willow tree. </w:t>
            </w:r>
          </w:p>
        </w:tc>
        <w:tc>
          <w:tcPr>
            <w:tcW w:w="4394" w:type="dxa"/>
            <w:tcBorders>
              <w:top w:val="none" w:sz="0" w:space="0" w:color="auto"/>
              <w:left w:val="none" w:sz="0" w:space="0" w:color="auto"/>
              <w:bottom w:val="none" w:sz="0" w:space="0" w:color="auto"/>
              <w:right w:val="none" w:sz="0" w:space="0" w:color="auto"/>
            </w:tcBorders>
            <w:shd w:val="clear" w:color="auto" w:fill="FFFFFF" w:themeFill="background1"/>
          </w:tcPr>
          <w:p w:rsidR="00373B3C" w:rsidRPr="007230BB" w:rsidRDefault="00373B3C" w:rsidP="00915CD8">
            <w:pPr>
              <w:ind w:left="317" w:hanging="317"/>
              <w:cnfStyle w:val="000000100000"/>
            </w:pPr>
            <w:r w:rsidRPr="007230BB">
              <w:rPr>
                <w:vertAlign w:val="superscript"/>
              </w:rPr>
              <w:t>13</w:t>
            </w:r>
            <w:r w:rsidRPr="007230BB">
              <w:t xml:space="preserve"> </w:t>
            </w:r>
            <w:r>
              <w:tab/>
            </w:r>
            <w:r w:rsidRPr="007230BB">
              <w:t>And he took the king’s offspring, made a covenant with him, and put him under oath. He also took away the mighty of the land,</w:t>
            </w:r>
          </w:p>
        </w:tc>
      </w:tr>
      <w:tr w:rsidR="00373B3C" w:rsidRPr="007230BB">
        <w:trPr>
          <w:cnfStyle w:val="000000010000"/>
        </w:trPr>
        <w:tc>
          <w:tcPr>
            <w:cnfStyle w:val="001000000000"/>
            <w:tcW w:w="4361" w:type="dxa"/>
            <w:tcBorders>
              <w:top w:val="none" w:sz="0" w:space="0" w:color="auto"/>
              <w:left w:val="none" w:sz="0" w:space="0" w:color="auto"/>
              <w:bottom w:val="none" w:sz="0" w:space="0" w:color="auto"/>
              <w:right w:val="none" w:sz="0" w:space="0" w:color="auto"/>
            </w:tcBorders>
            <w:shd w:val="clear" w:color="auto" w:fill="FFFFFF" w:themeFill="background1"/>
          </w:tcPr>
          <w:p w:rsidR="00373B3C" w:rsidRPr="007230BB" w:rsidRDefault="00373B3C" w:rsidP="00915CD8">
            <w:pPr>
              <w:ind w:left="426" w:hanging="426"/>
              <w:rPr>
                <w:rFonts w:asciiTheme="minorHAnsi" w:hAnsiTheme="minorHAnsi"/>
                <w:b w:val="0"/>
              </w:rPr>
            </w:pPr>
            <w:r w:rsidRPr="007230BB">
              <w:rPr>
                <w:rFonts w:asciiTheme="minorHAnsi" w:hAnsiTheme="minorHAnsi"/>
                <w:b w:val="0"/>
                <w:vertAlign w:val="superscript"/>
              </w:rPr>
              <w:t>6</w:t>
            </w:r>
            <w:r>
              <w:rPr>
                <w:rFonts w:asciiTheme="minorHAnsi" w:hAnsiTheme="minorHAnsi"/>
                <w:b w:val="0"/>
              </w:rPr>
              <w:t>   </w:t>
            </w:r>
            <w:r>
              <w:rPr>
                <w:rFonts w:asciiTheme="minorHAnsi" w:hAnsiTheme="minorHAnsi"/>
                <w:b w:val="0"/>
              </w:rPr>
              <w:tab/>
            </w:r>
            <w:r w:rsidRPr="007230BB">
              <w:rPr>
                <w:rFonts w:asciiTheme="minorHAnsi" w:hAnsiTheme="minorHAnsi"/>
                <w:b w:val="0"/>
              </w:rPr>
              <w:t xml:space="preserve">And it grew and became a spreading vine of low stature; </w:t>
            </w:r>
          </w:p>
          <w:p w:rsidR="00373B3C" w:rsidRPr="007230BB" w:rsidRDefault="00373B3C" w:rsidP="00915CD8">
            <w:pPr>
              <w:ind w:left="426" w:hanging="426"/>
              <w:rPr>
                <w:rFonts w:asciiTheme="minorHAnsi" w:hAnsiTheme="minorHAnsi"/>
                <w:b w:val="0"/>
              </w:rPr>
            </w:pPr>
            <w:r w:rsidRPr="007230BB">
              <w:rPr>
                <w:rFonts w:asciiTheme="minorHAnsi" w:hAnsiTheme="minorHAnsi"/>
                <w:b w:val="0"/>
              </w:rPr>
              <w:t>     </w:t>
            </w:r>
            <w:r>
              <w:rPr>
                <w:rFonts w:asciiTheme="minorHAnsi" w:hAnsiTheme="minorHAnsi"/>
                <w:b w:val="0"/>
              </w:rPr>
              <w:tab/>
            </w:r>
            <w:r w:rsidRPr="007230BB">
              <w:rPr>
                <w:rFonts w:asciiTheme="minorHAnsi" w:hAnsiTheme="minorHAnsi"/>
                <w:b w:val="0"/>
              </w:rPr>
              <w:t xml:space="preserve">Its branches turned toward him, </w:t>
            </w:r>
          </w:p>
          <w:p w:rsidR="00373B3C" w:rsidRPr="007230BB" w:rsidRDefault="00373B3C" w:rsidP="00915CD8">
            <w:pPr>
              <w:ind w:left="426" w:hanging="426"/>
              <w:rPr>
                <w:rFonts w:asciiTheme="minorHAnsi" w:hAnsiTheme="minorHAnsi"/>
                <w:b w:val="0"/>
              </w:rPr>
            </w:pPr>
            <w:r w:rsidRPr="007230BB">
              <w:rPr>
                <w:rFonts w:asciiTheme="minorHAnsi" w:hAnsiTheme="minorHAnsi"/>
                <w:b w:val="0"/>
              </w:rPr>
              <w:t>     </w:t>
            </w:r>
            <w:r>
              <w:rPr>
                <w:rFonts w:asciiTheme="minorHAnsi" w:hAnsiTheme="minorHAnsi"/>
                <w:b w:val="0"/>
              </w:rPr>
              <w:tab/>
            </w:r>
            <w:r w:rsidRPr="007230BB">
              <w:rPr>
                <w:rFonts w:asciiTheme="minorHAnsi" w:hAnsiTheme="minorHAnsi"/>
                <w:b w:val="0"/>
              </w:rPr>
              <w:t xml:space="preserve">But its roots were under it. </w:t>
            </w:r>
          </w:p>
          <w:p w:rsidR="00373B3C" w:rsidRPr="007230BB" w:rsidRDefault="00373B3C" w:rsidP="00915CD8">
            <w:pPr>
              <w:ind w:left="426" w:hanging="426"/>
              <w:rPr>
                <w:rFonts w:asciiTheme="minorHAnsi" w:hAnsiTheme="minorHAnsi"/>
                <w:b w:val="0"/>
              </w:rPr>
            </w:pPr>
            <w:r w:rsidRPr="007230BB">
              <w:rPr>
                <w:rFonts w:asciiTheme="minorHAnsi" w:hAnsiTheme="minorHAnsi"/>
                <w:b w:val="0"/>
              </w:rPr>
              <w:t>     </w:t>
            </w:r>
            <w:r>
              <w:rPr>
                <w:rFonts w:asciiTheme="minorHAnsi" w:hAnsiTheme="minorHAnsi"/>
                <w:b w:val="0"/>
              </w:rPr>
              <w:tab/>
            </w:r>
            <w:r w:rsidRPr="007230BB">
              <w:rPr>
                <w:rFonts w:asciiTheme="minorHAnsi" w:hAnsiTheme="minorHAnsi"/>
                <w:b w:val="0"/>
              </w:rPr>
              <w:t xml:space="preserve">So it became a vine, </w:t>
            </w:r>
          </w:p>
          <w:p w:rsidR="00373B3C" w:rsidRPr="007230BB" w:rsidRDefault="00373B3C" w:rsidP="00915CD8">
            <w:pPr>
              <w:ind w:left="426" w:hanging="426"/>
              <w:rPr>
                <w:rFonts w:asciiTheme="minorHAnsi" w:hAnsiTheme="minorHAnsi"/>
                <w:b w:val="0"/>
              </w:rPr>
            </w:pPr>
            <w:r w:rsidRPr="007230BB">
              <w:rPr>
                <w:rFonts w:asciiTheme="minorHAnsi" w:hAnsiTheme="minorHAnsi"/>
                <w:b w:val="0"/>
              </w:rPr>
              <w:t>     </w:t>
            </w:r>
            <w:r>
              <w:rPr>
                <w:rFonts w:asciiTheme="minorHAnsi" w:hAnsiTheme="minorHAnsi"/>
                <w:b w:val="0"/>
              </w:rPr>
              <w:tab/>
            </w:r>
            <w:r w:rsidRPr="007230BB">
              <w:rPr>
                <w:rFonts w:asciiTheme="minorHAnsi" w:hAnsiTheme="minorHAnsi"/>
                <w:b w:val="0"/>
              </w:rPr>
              <w:t xml:space="preserve">Brought forth branches, </w:t>
            </w:r>
          </w:p>
          <w:p w:rsidR="00373B3C" w:rsidRPr="007230BB" w:rsidRDefault="00373B3C" w:rsidP="00915CD8">
            <w:pPr>
              <w:ind w:left="426" w:hanging="426"/>
              <w:rPr>
                <w:rFonts w:asciiTheme="minorHAnsi" w:hAnsiTheme="minorHAnsi"/>
                <w:b w:val="0"/>
              </w:rPr>
            </w:pPr>
            <w:r w:rsidRPr="007230BB">
              <w:rPr>
                <w:rFonts w:asciiTheme="minorHAnsi" w:hAnsiTheme="minorHAnsi"/>
                <w:b w:val="0"/>
              </w:rPr>
              <w:t>     </w:t>
            </w:r>
            <w:r>
              <w:rPr>
                <w:rFonts w:asciiTheme="minorHAnsi" w:hAnsiTheme="minorHAnsi"/>
                <w:b w:val="0"/>
              </w:rPr>
              <w:tab/>
            </w:r>
            <w:r w:rsidRPr="007230BB">
              <w:rPr>
                <w:rFonts w:asciiTheme="minorHAnsi" w:hAnsiTheme="minorHAnsi"/>
                <w:b w:val="0"/>
              </w:rPr>
              <w:t xml:space="preserve">And put forth shoots. </w:t>
            </w:r>
          </w:p>
        </w:tc>
        <w:tc>
          <w:tcPr>
            <w:tcW w:w="4394" w:type="dxa"/>
            <w:tcBorders>
              <w:top w:val="none" w:sz="0" w:space="0" w:color="auto"/>
              <w:left w:val="none" w:sz="0" w:space="0" w:color="auto"/>
              <w:bottom w:val="none" w:sz="0" w:space="0" w:color="auto"/>
              <w:right w:val="none" w:sz="0" w:space="0" w:color="auto"/>
            </w:tcBorders>
            <w:shd w:val="clear" w:color="auto" w:fill="FFFFFF" w:themeFill="background1"/>
          </w:tcPr>
          <w:p w:rsidR="00373B3C" w:rsidRPr="007230BB" w:rsidRDefault="00373B3C" w:rsidP="00915CD8">
            <w:pPr>
              <w:ind w:left="317" w:hanging="317"/>
              <w:cnfStyle w:val="000000010000"/>
            </w:pPr>
            <w:r w:rsidRPr="007230BB">
              <w:rPr>
                <w:vertAlign w:val="superscript"/>
              </w:rPr>
              <w:t>14</w:t>
            </w:r>
            <w:r w:rsidRPr="007230BB">
              <w:t xml:space="preserve"> </w:t>
            </w:r>
            <w:r>
              <w:tab/>
            </w:r>
            <w:r w:rsidRPr="007230BB">
              <w:t xml:space="preserve">that the kingdom might be brought low and not lift itself up, </w:t>
            </w:r>
            <w:r w:rsidRPr="007230BB">
              <w:rPr>
                <w:i/>
              </w:rPr>
              <w:t>but</w:t>
            </w:r>
            <w:r w:rsidRPr="007230BB">
              <w:t xml:space="preserve"> that by keeping his covenant it might stand.</w:t>
            </w:r>
          </w:p>
        </w:tc>
      </w:tr>
      <w:tr w:rsidR="00373B3C" w:rsidRPr="007230BB">
        <w:trPr>
          <w:cnfStyle w:val="000000100000"/>
        </w:trPr>
        <w:tc>
          <w:tcPr>
            <w:cnfStyle w:val="001000000000"/>
            <w:tcW w:w="4361" w:type="dxa"/>
            <w:tcBorders>
              <w:top w:val="none" w:sz="0" w:space="0" w:color="auto"/>
              <w:left w:val="none" w:sz="0" w:space="0" w:color="auto"/>
              <w:bottom w:val="none" w:sz="0" w:space="0" w:color="auto"/>
              <w:right w:val="none" w:sz="0" w:space="0" w:color="auto"/>
            </w:tcBorders>
            <w:shd w:val="clear" w:color="auto" w:fill="FFFFFF" w:themeFill="background1"/>
          </w:tcPr>
          <w:p w:rsidR="00373B3C" w:rsidRPr="007230BB" w:rsidRDefault="00373B3C" w:rsidP="00915CD8">
            <w:pPr>
              <w:ind w:left="426" w:hanging="426"/>
              <w:rPr>
                <w:rFonts w:asciiTheme="minorHAnsi" w:hAnsiTheme="minorHAnsi"/>
                <w:b w:val="0"/>
              </w:rPr>
            </w:pPr>
            <w:r w:rsidRPr="007230BB">
              <w:rPr>
                <w:rFonts w:asciiTheme="minorHAnsi" w:hAnsiTheme="minorHAnsi"/>
                <w:b w:val="0"/>
                <w:vertAlign w:val="superscript"/>
              </w:rPr>
              <w:t>7</w:t>
            </w:r>
            <w:r w:rsidRPr="007230BB">
              <w:rPr>
                <w:rFonts w:asciiTheme="minorHAnsi" w:hAnsiTheme="minorHAnsi"/>
                <w:b w:val="0"/>
              </w:rPr>
              <w:t>    </w:t>
            </w:r>
            <w:r>
              <w:rPr>
                <w:rFonts w:asciiTheme="minorHAnsi" w:hAnsiTheme="minorHAnsi"/>
                <w:b w:val="0"/>
              </w:rPr>
              <w:tab/>
            </w:r>
            <w:r w:rsidRPr="007230BB">
              <w:rPr>
                <w:rFonts w:asciiTheme="minorHAnsi" w:hAnsiTheme="minorHAnsi"/>
                <w:b w:val="0"/>
              </w:rPr>
              <w:t xml:space="preserve">“But there was another great eagle with large wings and many feathers; </w:t>
            </w:r>
          </w:p>
          <w:p w:rsidR="00373B3C" w:rsidRPr="007230BB" w:rsidRDefault="00373B3C" w:rsidP="00915CD8">
            <w:pPr>
              <w:ind w:left="426" w:hanging="426"/>
              <w:rPr>
                <w:rFonts w:asciiTheme="minorHAnsi" w:hAnsiTheme="minorHAnsi"/>
                <w:b w:val="0"/>
              </w:rPr>
            </w:pPr>
            <w:r w:rsidRPr="007230BB">
              <w:rPr>
                <w:rFonts w:asciiTheme="minorHAnsi" w:hAnsiTheme="minorHAnsi"/>
                <w:b w:val="0"/>
              </w:rPr>
              <w:t>     </w:t>
            </w:r>
            <w:r>
              <w:rPr>
                <w:rFonts w:asciiTheme="minorHAnsi" w:hAnsiTheme="minorHAnsi"/>
                <w:b w:val="0"/>
              </w:rPr>
              <w:tab/>
            </w:r>
            <w:r w:rsidRPr="007230BB">
              <w:rPr>
                <w:rFonts w:asciiTheme="minorHAnsi" w:hAnsiTheme="minorHAnsi"/>
                <w:b w:val="0"/>
              </w:rPr>
              <w:t xml:space="preserve">And behold, this vine bent its roots toward him, </w:t>
            </w:r>
          </w:p>
          <w:p w:rsidR="00373B3C" w:rsidRPr="007230BB" w:rsidRDefault="00373B3C" w:rsidP="00915CD8">
            <w:pPr>
              <w:ind w:left="426" w:hanging="426"/>
              <w:rPr>
                <w:rFonts w:asciiTheme="minorHAnsi" w:hAnsiTheme="minorHAnsi"/>
                <w:b w:val="0"/>
              </w:rPr>
            </w:pPr>
            <w:r w:rsidRPr="007230BB">
              <w:rPr>
                <w:rFonts w:asciiTheme="minorHAnsi" w:hAnsiTheme="minorHAnsi"/>
                <w:b w:val="0"/>
              </w:rPr>
              <w:t>     </w:t>
            </w:r>
            <w:r>
              <w:rPr>
                <w:rFonts w:asciiTheme="minorHAnsi" w:hAnsiTheme="minorHAnsi"/>
                <w:b w:val="0"/>
              </w:rPr>
              <w:tab/>
            </w:r>
            <w:r w:rsidRPr="007230BB">
              <w:rPr>
                <w:rFonts w:asciiTheme="minorHAnsi" w:hAnsiTheme="minorHAnsi"/>
                <w:b w:val="0"/>
              </w:rPr>
              <w:t xml:space="preserve">And stretched its branches toward him, </w:t>
            </w:r>
          </w:p>
          <w:p w:rsidR="00373B3C" w:rsidRPr="007230BB" w:rsidRDefault="00373B3C" w:rsidP="00915CD8">
            <w:pPr>
              <w:ind w:left="426" w:hanging="426"/>
              <w:rPr>
                <w:rFonts w:asciiTheme="minorHAnsi" w:hAnsiTheme="minorHAnsi"/>
                <w:b w:val="0"/>
              </w:rPr>
            </w:pPr>
            <w:r w:rsidRPr="007230BB">
              <w:rPr>
                <w:rFonts w:asciiTheme="minorHAnsi" w:hAnsiTheme="minorHAnsi"/>
                <w:b w:val="0"/>
              </w:rPr>
              <w:t>     </w:t>
            </w:r>
            <w:r>
              <w:rPr>
                <w:rFonts w:asciiTheme="minorHAnsi" w:hAnsiTheme="minorHAnsi"/>
                <w:b w:val="0"/>
              </w:rPr>
              <w:tab/>
            </w:r>
            <w:r w:rsidRPr="007230BB">
              <w:rPr>
                <w:rFonts w:asciiTheme="minorHAnsi" w:hAnsiTheme="minorHAnsi"/>
                <w:b w:val="0"/>
              </w:rPr>
              <w:t xml:space="preserve">From the garden terrace where it had been planted, </w:t>
            </w:r>
          </w:p>
          <w:p w:rsidR="00373B3C" w:rsidRPr="007230BB" w:rsidRDefault="00373B3C" w:rsidP="00915CD8">
            <w:pPr>
              <w:ind w:left="426" w:hanging="426"/>
              <w:rPr>
                <w:rFonts w:asciiTheme="minorHAnsi" w:hAnsiTheme="minorHAnsi"/>
                <w:b w:val="0"/>
              </w:rPr>
            </w:pPr>
            <w:r w:rsidRPr="007230BB">
              <w:rPr>
                <w:rFonts w:asciiTheme="minorHAnsi" w:hAnsiTheme="minorHAnsi"/>
                <w:b w:val="0"/>
              </w:rPr>
              <w:t>     </w:t>
            </w:r>
            <w:r>
              <w:rPr>
                <w:rFonts w:asciiTheme="minorHAnsi" w:hAnsiTheme="minorHAnsi"/>
                <w:b w:val="0"/>
              </w:rPr>
              <w:tab/>
            </w:r>
            <w:r w:rsidRPr="007230BB">
              <w:rPr>
                <w:rFonts w:asciiTheme="minorHAnsi" w:hAnsiTheme="minorHAnsi"/>
                <w:b w:val="0"/>
              </w:rPr>
              <w:t xml:space="preserve">That he might water it. </w:t>
            </w:r>
          </w:p>
        </w:tc>
        <w:tc>
          <w:tcPr>
            <w:tcW w:w="4394" w:type="dxa"/>
            <w:tcBorders>
              <w:top w:val="none" w:sz="0" w:space="0" w:color="auto"/>
              <w:left w:val="none" w:sz="0" w:space="0" w:color="auto"/>
              <w:bottom w:val="none" w:sz="0" w:space="0" w:color="auto"/>
              <w:right w:val="none" w:sz="0" w:space="0" w:color="auto"/>
            </w:tcBorders>
            <w:shd w:val="clear" w:color="auto" w:fill="FFFFFF" w:themeFill="background1"/>
          </w:tcPr>
          <w:p w:rsidR="00373B3C" w:rsidRPr="007230BB" w:rsidRDefault="00373B3C" w:rsidP="00915CD8">
            <w:pPr>
              <w:ind w:left="317" w:hanging="317"/>
              <w:cnfStyle w:val="000000100000"/>
              <w:rPr>
                <w:vertAlign w:val="superscript"/>
              </w:rPr>
            </w:pPr>
          </w:p>
          <w:p w:rsidR="00373B3C" w:rsidRPr="007230BB" w:rsidRDefault="00373B3C" w:rsidP="00915CD8">
            <w:pPr>
              <w:ind w:left="317" w:hanging="317"/>
              <w:cnfStyle w:val="000000100000"/>
              <w:rPr>
                <w:vertAlign w:val="superscript"/>
              </w:rPr>
            </w:pPr>
          </w:p>
          <w:p w:rsidR="00373B3C" w:rsidRPr="007230BB" w:rsidRDefault="00373B3C" w:rsidP="00915CD8">
            <w:pPr>
              <w:ind w:left="317" w:hanging="317"/>
              <w:cnfStyle w:val="000000100000"/>
            </w:pPr>
            <w:r w:rsidRPr="007230BB">
              <w:rPr>
                <w:vertAlign w:val="superscript"/>
              </w:rPr>
              <w:t>15</w:t>
            </w:r>
            <w:r w:rsidRPr="007230BB">
              <w:t xml:space="preserve"> </w:t>
            </w:r>
            <w:r>
              <w:tab/>
            </w:r>
            <w:r w:rsidRPr="007230BB">
              <w:t xml:space="preserve">But he rebelled against him by sending his ambassadors to Egypt, </w:t>
            </w:r>
          </w:p>
          <w:p w:rsidR="00373B3C" w:rsidRPr="007230BB" w:rsidRDefault="00373B3C" w:rsidP="00915CD8">
            <w:pPr>
              <w:ind w:left="317" w:hanging="317"/>
              <w:cnfStyle w:val="000000100000"/>
            </w:pPr>
          </w:p>
          <w:p w:rsidR="00373B3C" w:rsidRPr="007230BB" w:rsidRDefault="00373B3C" w:rsidP="00915CD8">
            <w:pPr>
              <w:ind w:left="317" w:hanging="317"/>
              <w:cnfStyle w:val="000000100000"/>
            </w:pPr>
          </w:p>
          <w:p w:rsidR="00373B3C" w:rsidRPr="007230BB" w:rsidRDefault="00373B3C" w:rsidP="00915CD8">
            <w:pPr>
              <w:ind w:left="317" w:hanging="317"/>
              <w:cnfStyle w:val="000000100000"/>
            </w:pPr>
          </w:p>
          <w:p w:rsidR="00373B3C" w:rsidRPr="007230BB" w:rsidRDefault="00373B3C" w:rsidP="00915CD8">
            <w:pPr>
              <w:ind w:left="317" w:hanging="317"/>
              <w:cnfStyle w:val="000000100000"/>
            </w:pPr>
            <w:r>
              <w:tab/>
            </w:r>
            <w:proofErr w:type="gramStart"/>
            <w:r w:rsidRPr="007230BB">
              <w:t>that</w:t>
            </w:r>
            <w:proofErr w:type="gramEnd"/>
            <w:r w:rsidRPr="007230BB">
              <w:t xml:space="preserve"> they might give him horses and many people. </w:t>
            </w:r>
          </w:p>
          <w:p w:rsidR="00373B3C" w:rsidRPr="007230BB" w:rsidRDefault="00373B3C" w:rsidP="00915CD8">
            <w:pPr>
              <w:ind w:left="317" w:hanging="317"/>
              <w:cnfStyle w:val="000000100000"/>
            </w:pPr>
          </w:p>
        </w:tc>
      </w:tr>
      <w:tr w:rsidR="00373B3C" w:rsidRPr="007230BB">
        <w:trPr>
          <w:cnfStyle w:val="000000010000"/>
        </w:trPr>
        <w:tc>
          <w:tcPr>
            <w:cnfStyle w:val="001000000000"/>
            <w:tcW w:w="4361" w:type="dxa"/>
            <w:tcBorders>
              <w:top w:val="none" w:sz="0" w:space="0" w:color="auto"/>
              <w:left w:val="none" w:sz="0" w:space="0" w:color="auto"/>
              <w:bottom w:val="none" w:sz="0" w:space="0" w:color="auto"/>
              <w:right w:val="none" w:sz="0" w:space="0" w:color="auto"/>
            </w:tcBorders>
            <w:shd w:val="clear" w:color="auto" w:fill="FFFFFF" w:themeFill="background1"/>
          </w:tcPr>
          <w:p w:rsidR="00373B3C" w:rsidRPr="007230BB" w:rsidRDefault="00373B3C" w:rsidP="00915CD8">
            <w:pPr>
              <w:ind w:left="426" w:hanging="426"/>
              <w:rPr>
                <w:rFonts w:asciiTheme="minorHAnsi" w:hAnsiTheme="minorHAnsi"/>
                <w:b w:val="0"/>
              </w:rPr>
            </w:pPr>
            <w:r w:rsidRPr="007230BB">
              <w:rPr>
                <w:rFonts w:asciiTheme="minorHAnsi" w:hAnsiTheme="minorHAnsi"/>
                <w:b w:val="0"/>
                <w:vertAlign w:val="superscript"/>
              </w:rPr>
              <w:t>8</w:t>
            </w:r>
            <w:r w:rsidRPr="007230BB">
              <w:rPr>
                <w:rFonts w:asciiTheme="minorHAnsi" w:hAnsiTheme="minorHAnsi"/>
                <w:b w:val="0"/>
              </w:rPr>
              <w:t>    </w:t>
            </w:r>
            <w:r>
              <w:rPr>
                <w:rFonts w:asciiTheme="minorHAnsi" w:hAnsiTheme="minorHAnsi"/>
                <w:b w:val="0"/>
              </w:rPr>
              <w:tab/>
            </w:r>
            <w:r w:rsidRPr="007230BB">
              <w:rPr>
                <w:rFonts w:asciiTheme="minorHAnsi" w:hAnsiTheme="minorHAnsi"/>
                <w:b w:val="0"/>
              </w:rPr>
              <w:t xml:space="preserve">It was planted in good soil by many waters, </w:t>
            </w:r>
          </w:p>
          <w:p w:rsidR="00373B3C" w:rsidRPr="007230BB" w:rsidRDefault="00373B3C" w:rsidP="00915CD8">
            <w:pPr>
              <w:ind w:left="426" w:hanging="426"/>
              <w:rPr>
                <w:rFonts w:asciiTheme="minorHAnsi" w:hAnsiTheme="minorHAnsi"/>
                <w:b w:val="0"/>
              </w:rPr>
            </w:pPr>
            <w:r w:rsidRPr="007230BB">
              <w:rPr>
                <w:rFonts w:asciiTheme="minorHAnsi" w:hAnsiTheme="minorHAnsi"/>
                <w:b w:val="0"/>
              </w:rPr>
              <w:t>     </w:t>
            </w:r>
            <w:r>
              <w:rPr>
                <w:rFonts w:asciiTheme="minorHAnsi" w:hAnsiTheme="minorHAnsi"/>
                <w:b w:val="0"/>
              </w:rPr>
              <w:tab/>
            </w:r>
            <w:r w:rsidRPr="007230BB">
              <w:rPr>
                <w:rFonts w:asciiTheme="minorHAnsi" w:hAnsiTheme="minorHAnsi"/>
                <w:b w:val="0"/>
              </w:rPr>
              <w:t xml:space="preserve">To bring forth branches, bear fruit, </w:t>
            </w:r>
          </w:p>
          <w:p w:rsidR="00373B3C" w:rsidRPr="007230BB" w:rsidRDefault="00373B3C" w:rsidP="00915CD8">
            <w:pPr>
              <w:ind w:left="426" w:hanging="426"/>
              <w:rPr>
                <w:rFonts w:asciiTheme="minorHAnsi" w:hAnsiTheme="minorHAnsi"/>
                <w:b w:val="0"/>
              </w:rPr>
            </w:pPr>
            <w:r w:rsidRPr="007230BB">
              <w:rPr>
                <w:rFonts w:asciiTheme="minorHAnsi" w:hAnsiTheme="minorHAnsi"/>
                <w:b w:val="0"/>
              </w:rPr>
              <w:t>     </w:t>
            </w:r>
            <w:r>
              <w:rPr>
                <w:rFonts w:asciiTheme="minorHAnsi" w:hAnsiTheme="minorHAnsi"/>
                <w:b w:val="0"/>
              </w:rPr>
              <w:tab/>
            </w:r>
            <w:r w:rsidRPr="007230BB">
              <w:rPr>
                <w:rFonts w:asciiTheme="minorHAnsi" w:hAnsiTheme="minorHAnsi"/>
                <w:b w:val="0"/>
                <w:i/>
              </w:rPr>
              <w:t>And</w:t>
            </w:r>
            <w:r w:rsidRPr="007230BB">
              <w:rPr>
                <w:rFonts w:asciiTheme="minorHAnsi" w:hAnsiTheme="minorHAnsi"/>
                <w:b w:val="0"/>
              </w:rPr>
              <w:t xml:space="preserve"> become a majestic vine.” ’ </w:t>
            </w:r>
          </w:p>
          <w:p w:rsidR="00373B3C" w:rsidRPr="007230BB" w:rsidRDefault="00373B3C" w:rsidP="00915CD8">
            <w:pPr>
              <w:ind w:left="426" w:hanging="426"/>
              <w:rPr>
                <w:rFonts w:asciiTheme="minorHAnsi" w:hAnsiTheme="minorHAnsi"/>
                <w:b w:val="0"/>
              </w:rPr>
            </w:pPr>
            <w:r>
              <w:rPr>
                <w:rFonts w:asciiTheme="minorHAnsi" w:hAnsiTheme="minorHAnsi"/>
                <w:b w:val="0"/>
                <w:vertAlign w:val="superscript"/>
              </w:rPr>
              <w:t>9</w:t>
            </w:r>
            <w:r w:rsidRPr="007230BB">
              <w:rPr>
                <w:rFonts w:asciiTheme="minorHAnsi" w:hAnsiTheme="minorHAnsi"/>
                <w:b w:val="0"/>
              </w:rPr>
              <w:t xml:space="preserve"> </w:t>
            </w:r>
            <w:r>
              <w:rPr>
                <w:rFonts w:asciiTheme="minorHAnsi" w:hAnsiTheme="minorHAnsi"/>
                <w:b w:val="0"/>
              </w:rPr>
              <w:tab/>
            </w:r>
            <w:r w:rsidRPr="007230BB">
              <w:rPr>
                <w:rFonts w:asciiTheme="minorHAnsi" w:hAnsiTheme="minorHAnsi"/>
                <w:b w:val="0"/>
              </w:rPr>
              <w:t xml:space="preserve">“Say, ‘Thus says the Lord </w:t>
            </w:r>
            <w:r w:rsidRPr="007230BB">
              <w:rPr>
                <w:rFonts w:asciiTheme="minorHAnsi" w:hAnsiTheme="minorHAnsi"/>
                <w:b w:val="0"/>
                <w:smallCaps/>
              </w:rPr>
              <w:t>God</w:t>
            </w:r>
            <w:r w:rsidRPr="007230BB">
              <w:rPr>
                <w:rFonts w:asciiTheme="minorHAnsi" w:hAnsiTheme="minorHAnsi"/>
                <w:b w:val="0"/>
              </w:rPr>
              <w:t xml:space="preserve">: </w:t>
            </w:r>
          </w:p>
          <w:p w:rsidR="00373B3C" w:rsidRPr="007230BB" w:rsidRDefault="00373B3C" w:rsidP="00915CD8">
            <w:pPr>
              <w:ind w:left="426" w:hanging="426"/>
              <w:rPr>
                <w:rFonts w:asciiTheme="minorHAnsi" w:hAnsiTheme="minorHAnsi"/>
                <w:b w:val="0"/>
              </w:rPr>
            </w:pPr>
            <w:r w:rsidRPr="007230BB">
              <w:rPr>
                <w:rFonts w:asciiTheme="minorHAnsi" w:hAnsiTheme="minorHAnsi"/>
                <w:b w:val="0"/>
              </w:rPr>
              <w:t>     </w:t>
            </w:r>
            <w:r>
              <w:rPr>
                <w:rFonts w:asciiTheme="minorHAnsi" w:hAnsiTheme="minorHAnsi"/>
                <w:b w:val="0"/>
              </w:rPr>
              <w:tab/>
            </w:r>
            <w:r w:rsidRPr="007230BB">
              <w:rPr>
                <w:rFonts w:asciiTheme="minorHAnsi" w:hAnsiTheme="minorHAnsi"/>
                <w:b w:val="0"/>
              </w:rPr>
              <w:t xml:space="preserve">“Will it thrive? </w:t>
            </w:r>
          </w:p>
          <w:p w:rsidR="00373B3C" w:rsidRPr="007230BB" w:rsidRDefault="00373B3C" w:rsidP="00915CD8">
            <w:pPr>
              <w:ind w:left="426" w:hanging="426"/>
              <w:rPr>
                <w:rFonts w:asciiTheme="minorHAnsi" w:hAnsiTheme="minorHAnsi"/>
                <w:b w:val="0"/>
              </w:rPr>
            </w:pPr>
            <w:r w:rsidRPr="007230BB">
              <w:rPr>
                <w:rFonts w:asciiTheme="minorHAnsi" w:hAnsiTheme="minorHAnsi"/>
                <w:b w:val="0"/>
              </w:rPr>
              <w:t>     </w:t>
            </w:r>
            <w:r>
              <w:rPr>
                <w:rFonts w:asciiTheme="minorHAnsi" w:hAnsiTheme="minorHAnsi"/>
                <w:b w:val="0"/>
              </w:rPr>
              <w:tab/>
            </w:r>
            <w:r w:rsidRPr="007230BB">
              <w:rPr>
                <w:rFonts w:asciiTheme="minorHAnsi" w:hAnsiTheme="minorHAnsi"/>
                <w:b w:val="0"/>
              </w:rPr>
              <w:t xml:space="preserve">Will he not pull up its roots, </w:t>
            </w:r>
          </w:p>
          <w:p w:rsidR="00373B3C" w:rsidRPr="007230BB" w:rsidRDefault="00373B3C" w:rsidP="00915CD8">
            <w:pPr>
              <w:ind w:left="426" w:hanging="426"/>
              <w:rPr>
                <w:rFonts w:asciiTheme="minorHAnsi" w:hAnsiTheme="minorHAnsi"/>
                <w:b w:val="0"/>
              </w:rPr>
            </w:pPr>
            <w:r w:rsidRPr="007230BB">
              <w:rPr>
                <w:rFonts w:asciiTheme="minorHAnsi" w:hAnsiTheme="minorHAnsi"/>
                <w:b w:val="0"/>
              </w:rPr>
              <w:t>     </w:t>
            </w:r>
            <w:r>
              <w:rPr>
                <w:rFonts w:asciiTheme="minorHAnsi" w:hAnsiTheme="minorHAnsi"/>
                <w:b w:val="0"/>
              </w:rPr>
              <w:tab/>
            </w:r>
            <w:r w:rsidRPr="007230BB">
              <w:rPr>
                <w:rFonts w:asciiTheme="minorHAnsi" w:hAnsiTheme="minorHAnsi"/>
                <w:b w:val="0"/>
              </w:rPr>
              <w:t xml:space="preserve">Cut off its fruit, </w:t>
            </w:r>
          </w:p>
          <w:p w:rsidR="00373B3C" w:rsidRPr="007230BB" w:rsidRDefault="00373B3C" w:rsidP="00915CD8">
            <w:pPr>
              <w:ind w:left="426" w:hanging="426"/>
              <w:rPr>
                <w:rFonts w:asciiTheme="minorHAnsi" w:hAnsiTheme="minorHAnsi"/>
                <w:b w:val="0"/>
              </w:rPr>
            </w:pPr>
            <w:r w:rsidRPr="007230BB">
              <w:rPr>
                <w:rFonts w:asciiTheme="minorHAnsi" w:hAnsiTheme="minorHAnsi"/>
                <w:b w:val="0"/>
              </w:rPr>
              <w:t>     </w:t>
            </w:r>
            <w:r>
              <w:rPr>
                <w:rFonts w:asciiTheme="minorHAnsi" w:hAnsiTheme="minorHAnsi"/>
                <w:b w:val="0"/>
              </w:rPr>
              <w:tab/>
            </w:r>
            <w:r w:rsidRPr="007230BB">
              <w:rPr>
                <w:rFonts w:asciiTheme="minorHAnsi" w:hAnsiTheme="minorHAnsi"/>
                <w:b w:val="0"/>
              </w:rPr>
              <w:t xml:space="preserve">And leave it to wither? </w:t>
            </w:r>
          </w:p>
          <w:p w:rsidR="00373B3C" w:rsidRPr="007230BB" w:rsidRDefault="00373B3C" w:rsidP="00915CD8">
            <w:pPr>
              <w:ind w:left="426" w:hanging="426"/>
              <w:rPr>
                <w:rFonts w:asciiTheme="minorHAnsi" w:hAnsiTheme="minorHAnsi"/>
                <w:b w:val="0"/>
              </w:rPr>
            </w:pPr>
            <w:r w:rsidRPr="007230BB">
              <w:rPr>
                <w:rFonts w:asciiTheme="minorHAnsi" w:hAnsiTheme="minorHAnsi"/>
                <w:b w:val="0"/>
              </w:rPr>
              <w:t>     </w:t>
            </w:r>
            <w:r>
              <w:rPr>
                <w:rFonts w:asciiTheme="minorHAnsi" w:hAnsiTheme="minorHAnsi"/>
                <w:b w:val="0"/>
              </w:rPr>
              <w:tab/>
            </w:r>
            <w:r w:rsidRPr="007230BB">
              <w:rPr>
                <w:rFonts w:asciiTheme="minorHAnsi" w:hAnsiTheme="minorHAnsi"/>
                <w:b w:val="0"/>
              </w:rPr>
              <w:t xml:space="preserve">All of its spring leaves will wither, </w:t>
            </w:r>
          </w:p>
          <w:p w:rsidR="00373B3C" w:rsidRPr="007230BB" w:rsidRDefault="00373B3C" w:rsidP="00915CD8">
            <w:pPr>
              <w:ind w:left="426" w:hanging="426"/>
              <w:rPr>
                <w:rFonts w:asciiTheme="minorHAnsi" w:hAnsiTheme="minorHAnsi"/>
                <w:b w:val="0"/>
                <w:bCs w:val="0"/>
              </w:rPr>
            </w:pPr>
            <w:r w:rsidRPr="007230BB">
              <w:rPr>
                <w:rFonts w:asciiTheme="minorHAnsi" w:hAnsiTheme="minorHAnsi"/>
                <w:b w:val="0"/>
              </w:rPr>
              <w:t>     </w:t>
            </w:r>
          </w:p>
          <w:p w:rsidR="00373B3C" w:rsidRPr="007230BB" w:rsidRDefault="00373B3C" w:rsidP="00915CD8">
            <w:pPr>
              <w:ind w:left="426" w:hanging="426"/>
              <w:rPr>
                <w:rFonts w:asciiTheme="minorHAnsi" w:hAnsiTheme="minorHAnsi"/>
                <w:b w:val="0"/>
              </w:rPr>
            </w:pPr>
            <w:r w:rsidRPr="007230BB">
              <w:rPr>
                <w:rFonts w:asciiTheme="minorHAnsi" w:hAnsiTheme="minorHAnsi"/>
                <w:b w:val="0"/>
              </w:rPr>
              <w:t xml:space="preserve"> </w:t>
            </w:r>
          </w:p>
        </w:tc>
        <w:tc>
          <w:tcPr>
            <w:tcW w:w="4394" w:type="dxa"/>
            <w:tcBorders>
              <w:top w:val="none" w:sz="0" w:space="0" w:color="auto"/>
              <w:left w:val="none" w:sz="0" w:space="0" w:color="auto"/>
              <w:bottom w:val="none" w:sz="0" w:space="0" w:color="auto"/>
              <w:right w:val="none" w:sz="0" w:space="0" w:color="auto"/>
            </w:tcBorders>
            <w:shd w:val="clear" w:color="auto" w:fill="FFFFFF" w:themeFill="background1"/>
          </w:tcPr>
          <w:p w:rsidR="00373B3C" w:rsidRPr="007230BB" w:rsidRDefault="00373B3C" w:rsidP="00915CD8">
            <w:pPr>
              <w:ind w:left="317" w:hanging="317"/>
              <w:cnfStyle w:val="000000010000"/>
            </w:pPr>
          </w:p>
          <w:p w:rsidR="00373B3C" w:rsidRPr="007230BB" w:rsidRDefault="00373B3C" w:rsidP="00915CD8">
            <w:pPr>
              <w:ind w:left="317" w:hanging="317"/>
              <w:cnfStyle w:val="000000010000"/>
            </w:pPr>
          </w:p>
          <w:p w:rsidR="00373B3C" w:rsidRPr="007230BB" w:rsidRDefault="00373B3C" w:rsidP="00915CD8">
            <w:pPr>
              <w:ind w:left="317" w:hanging="317"/>
              <w:cnfStyle w:val="000000010000"/>
            </w:pPr>
          </w:p>
          <w:p w:rsidR="00373B3C" w:rsidRPr="007230BB" w:rsidRDefault="00373B3C" w:rsidP="00915CD8">
            <w:pPr>
              <w:ind w:left="317" w:hanging="317"/>
              <w:cnfStyle w:val="000000010000"/>
            </w:pPr>
          </w:p>
          <w:p w:rsidR="00373B3C" w:rsidRPr="007230BB" w:rsidRDefault="00373B3C" w:rsidP="00915CD8">
            <w:pPr>
              <w:ind w:left="317" w:hanging="317"/>
              <w:cnfStyle w:val="000000010000"/>
            </w:pPr>
            <w:r>
              <w:tab/>
            </w:r>
            <w:r w:rsidRPr="007230BB">
              <w:t xml:space="preserve">Will he prosper? </w:t>
            </w:r>
          </w:p>
          <w:p w:rsidR="00373B3C" w:rsidRPr="007230BB" w:rsidRDefault="00373B3C" w:rsidP="00915CD8">
            <w:pPr>
              <w:ind w:left="317" w:hanging="317"/>
              <w:cnfStyle w:val="000000010000"/>
            </w:pPr>
            <w:r>
              <w:tab/>
            </w:r>
            <w:r w:rsidRPr="007230BB">
              <w:t xml:space="preserve">Will he who does such </w:t>
            </w:r>
            <w:r w:rsidRPr="007230BB">
              <w:rPr>
                <w:i/>
              </w:rPr>
              <w:t>things</w:t>
            </w:r>
            <w:r w:rsidRPr="007230BB">
              <w:t xml:space="preserve"> escape? </w:t>
            </w:r>
          </w:p>
          <w:p w:rsidR="00373B3C" w:rsidRPr="007230BB" w:rsidRDefault="00373B3C" w:rsidP="00915CD8">
            <w:pPr>
              <w:ind w:left="317" w:hanging="317"/>
              <w:cnfStyle w:val="000000010000"/>
            </w:pPr>
            <w:r>
              <w:tab/>
            </w:r>
            <w:r w:rsidRPr="007230BB">
              <w:t>Can he break a covenant and still be delivered?</w:t>
            </w:r>
          </w:p>
        </w:tc>
      </w:tr>
      <w:tr w:rsidR="00373B3C" w:rsidRPr="007230BB">
        <w:trPr>
          <w:cnfStyle w:val="000000100000"/>
        </w:trPr>
        <w:tc>
          <w:tcPr>
            <w:cnfStyle w:val="001000000000"/>
            <w:tcW w:w="4361" w:type="dxa"/>
            <w:tcBorders>
              <w:top w:val="none" w:sz="0" w:space="0" w:color="auto"/>
              <w:left w:val="none" w:sz="0" w:space="0" w:color="auto"/>
              <w:bottom w:val="none" w:sz="0" w:space="0" w:color="auto"/>
              <w:right w:val="none" w:sz="0" w:space="0" w:color="auto"/>
            </w:tcBorders>
            <w:shd w:val="clear" w:color="auto" w:fill="FFFFFF" w:themeFill="background1"/>
          </w:tcPr>
          <w:p w:rsidR="00373B3C" w:rsidRPr="007230BB" w:rsidRDefault="00373B3C" w:rsidP="00915CD8">
            <w:pPr>
              <w:ind w:left="426" w:hanging="426"/>
              <w:rPr>
                <w:rFonts w:asciiTheme="minorHAnsi" w:hAnsiTheme="minorHAnsi"/>
                <w:b w:val="0"/>
                <w:vertAlign w:val="superscript"/>
              </w:rPr>
            </w:pPr>
          </w:p>
        </w:tc>
        <w:tc>
          <w:tcPr>
            <w:tcW w:w="4394" w:type="dxa"/>
            <w:tcBorders>
              <w:top w:val="none" w:sz="0" w:space="0" w:color="auto"/>
              <w:left w:val="none" w:sz="0" w:space="0" w:color="auto"/>
              <w:bottom w:val="none" w:sz="0" w:space="0" w:color="auto"/>
              <w:right w:val="none" w:sz="0" w:space="0" w:color="auto"/>
            </w:tcBorders>
            <w:shd w:val="clear" w:color="auto" w:fill="FFFFFF" w:themeFill="background1"/>
          </w:tcPr>
          <w:p w:rsidR="00373B3C" w:rsidRPr="007230BB" w:rsidRDefault="00373B3C" w:rsidP="00915CD8">
            <w:pPr>
              <w:ind w:left="317" w:hanging="317"/>
              <w:cnfStyle w:val="000000100000"/>
            </w:pPr>
            <w:r w:rsidRPr="007230BB">
              <w:rPr>
                <w:vertAlign w:val="superscript"/>
              </w:rPr>
              <w:t>16</w:t>
            </w:r>
            <w:r w:rsidRPr="007230BB">
              <w:t xml:space="preserve"> </w:t>
            </w:r>
            <w:r>
              <w:tab/>
            </w:r>
            <w:r w:rsidRPr="007230BB">
              <w:t>‘</w:t>
            </w:r>
            <w:r w:rsidRPr="007230BB">
              <w:rPr>
                <w:i/>
              </w:rPr>
              <w:t>As</w:t>
            </w:r>
            <w:r w:rsidRPr="007230BB">
              <w:t xml:space="preserve"> I live,’ says the Lord </w:t>
            </w:r>
            <w:r w:rsidRPr="007230BB">
              <w:rPr>
                <w:smallCaps/>
              </w:rPr>
              <w:t>God</w:t>
            </w:r>
            <w:r w:rsidRPr="007230BB">
              <w:t xml:space="preserve">, ‘surely in the place </w:t>
            </w:r>
            <w:r w:rsidRPr="007230BB">
              <w:rPr>
                <w:i/>
              </w:rPr>
              <w:t>where</w:t>
            </w:r>
            <w:r w:rsidRPr="007230BB">
              <w:t xml:space="preserve"> the king </w:t>
            </w:r>
            <w:r w:rsidRPr="007230BB">
              <w:rPr>
                <w:i/>
              </w:rPr>
              <w:t>dwells</w:t>
            </w:r>
            <w:r w:rsidRPr="007230BB">
              <w:t xml:space="preserve"> who made him king, whose oath he despised and whose covenant he broke—with him in the midst of Babylon he shall die. </w:t>
            </w:r>
          </w:p>
        </w:tc>
      </w:tr>
      <w:tr w:rsidR="00373B3C" w:rsidRPr="007230BB">
        <w:trPr>
          <w:cnfStyle w:val="000000010000"/>
        </w:trPr>
        <w:tc>
          <w:tcPr>
            <w:cnfStyle w:val="001000000000"/>
            <w:tcW w:w="4361" w:type="dxa"/>
            <w:tcBorders>
              <w:top w:val="none" w:sz="0" w:space="0" w:color="auto"/>
              <w:left w:val="none" w:sz="0" w:space="0" w:color="auto"/>
              <w:bottom w:val="none" w:sz="0" w:space="0" w:color="auto"/>
              <w:right w:val="none" w:sz="0" w:space="0" w:color="auto"/>
            </w:tcBorders>
            <w:shd w:val="clear" w:color="auto" w:fill="FFFFFF" w:themeFill="background1"/>
          </w:tcPr>
          <w:p w:rsidR="00373B3C" w:rsidRPr="007230BB" w:rsidRDefault="00373B3C" w:rsidP="00915CD8">
            <w:pPr>
              <w:ind w:left="426" w:hanging="426"/>
              <w:rPr>
                <w:rFonts w:asciiTheme="minorHAnsi" w:hAnsiTheme="minorHAnsi"/>
                <w:b w:val="0"/>
              </w:rPr>
            </w:pPr>
            <w:r w:rsidRPr="007230BB">
              <w:rPr>
                <w:rFonts w:asciiTheme="minorHAnsi" w:hAnsiTheme="minorHAnsi"/>
                <w:b w:val="0"/>
              </w:rPr>
              <w:t xml:space="preserve">     </w:t>
            </w:r>
            <w:r>
              <w:rPr>
                <w:rFonts w:asciiTheme="minorHAnsi" w:hAnsiTheme="minorHAnsi"/>
                <w:b w:val="0"/>
              </w:rPr>
              <w:tab/>
            </w:r>
            <w:r w:rsidRPr="007230BB">
              <w:rPr>
                <w:rFonts w:asciiTheme="minorHAnsi" w:hAnsiTheme="minorHAnsi"/>
                <w:b w:val="0"/>
              </w:rPr>
              <w:t xml:space="preserve">And no great power or many people </w:t>
            </w:r>
          </w:p>
          <w:p w:rsidR="00373B3C" w:rsidRPr="007230BB" w:rsidRDefault="00373B3C" w:rsidP="00915CD8">
            <w:pPr>
              <w:ind w:left="426" w:hanging="426"/>
              <w:rPr>
                <w:rFonts w:asciiTheme="minorHAnsi" w:hAnsiTheme="minorHAnsi"/>
                <w:b w:val="0"/>
                <w:vertAlign w:val="superscript"/>
              </w:rPr>
            </w:pPr>
            <w:r w:rsidRPr="007230BB">
              <w:rPr>
                <w:rFonts w:asciiTheme="minorHAnsi" w:hAnsiTheme="minorHAnsi"/>
                <w:b w:val="0"/>
              </w:rPr>
              <w:t>     </w:t>
            </w:r>
            <w:r>
              <w:rPr>
                <w:rFonts w:asciiTheme="minorHAnsi" w:hAnsiTheme="minorHAnsi"/>
                <w:b w:val="0"/>
              </w:rPr>
              <w:tab/>
            </w:r>
            <w:r w:rsidRPr="007230BB">
              <w:rPr>
                <w:rFonts w:asciiTheme="minorHAnsi" w:hAnsiTheme="minorHAnsi"/>
                <w:b w:val="0"/>
              </w:rPr>
              <w:t>Will be needed to pluck it up by its roots.</w:t>
            </w:r>
          </w:p>
        </w:tc>
        <w:tc>
          <w:tcPr>
            <w:tcW w:w="4394" w:type="dxa"/>
            <w:tcBorders>
              <w:top w:val="none" w:sz="0" w:space="0" w:color="auto"/>
              <w:left w:val="none" w:sz="0" w:space="0" w:color="auto"/>
              <w:bottom w:val="none" w:sz="0" w:space="0" w:color="auto"/>
              <w:right w:val="none" w:sz="0" w:space="0" w:color="auto"/>
            </w:tcBorders>
            <w:shd w:val="clear" w:color="auto" w:fill="FFFFFF" w:themeFill="background1"/>
          </w:tcPr>
          <w:p w:rsidR="00373B3C" w:rsidRPr="007230BB" w:rsidRDefault="00373B3C" w:rsidP="00915CD8">
            <w:pPr>
              <w:ind w:left="317" w:hanging="317"/>
              <w:cnfStyle w:val="000000010000"/>
            </w:pPr>
            <w:r w:rsidRPr="007230BB">
              <w:rPr>
                <w:vertAlign w:val="superscript"/>
              </w:rPr>
              <w:t>17</w:t>
            </w:r>
            <w:r w:rsidRPr="007230BB">
              <w:t xml:space="preserve"> </w:t>
            </w:r>
            <w:r>
              <w:tab/>
            </w:r>
            <w:r w:rsidRPr="007230BB">
              <w:t xml:space="preserve">Nor will Pharaoh with </w:t>
            </w:r>
            <w:r w:rsidRPr="007230BB">
              <w:rPr>
                <w:i/>
              </w:rPr>
              <w:t>his</w:t>
            </w:r>
            <w:r w:rsidRPr="007230BB">
              <w:t xml:space="preserve"> mighty army and great </w:t>
            </w:r>
            <w:proofErr w:type="gramStart"/>
            <w:r w:rsidRPr="007230BB">
              <w:t>company do</w:t>
            </w:r>
            <w:proofErr w:type="gramEnd"/>
            <w:r w:rsidRPr="007230BB">
              <w:t xml:space="preserve"> anything in the war, when they heap up a siege mound and build a wall to cut off many persons. </w:t>
            </w:r>
          </w:p>
          <w:p w:rsidR="00373B3C" w:rsidRPr="007230BB" w:rsidRDefault="00373B3C" w:rsidP="00915CD8">
            <w:pPr>
              <w:ind w:left="317" w:hanging="317"/>
              <w:cnfStyle w:val="000000010000"/>
            </w:pPr>
            <w:r w:rsidRPr="007230BB">
              <w:rPr>
                <w:vertAlign w:val="superscript"/>
              </w:rPr>
              <w:t>18</w:t>
            </w:r>
            <w:r w:rsidRPr="007230BB">
              <w:t xml:space="preserve"> </w:t>
            </w:r>
            <w:r>
              <w:tab/>
            </w:r>
            <w:r w:rsidRPr="007230BB">
              <w:t xml:space="preserve">Since he despised the oath by breaking the covenant, and in fact gave his hand and still did all these </w:t>
            </w:r>
            <w:r w:rsidRPr="007230BB">
              <w:rPr>
                <w:i/>
              </w:rPr>
              <w:t>things,</w:t>
            </w:r>
            <w:r w:rsidRPr="007230BB">
              <w:t xml:space="preserve"> he shall not escape.’ ” </w:t>
            </w:r>
          </w:p>
          <w:p w:rsidR="00373B3C" w:rsidRPr="007230BB" w:rsidRDefault="00373B3C" w:rsidP="00915CD8">
            <w:pPr>
              <w:ind w:left="317" w:hanging="317"/>
              <w:cnfStyle w:val="000000010000"/>
            </w:pPr>
          </w:p>
        </w:tc>
      </w:tr>
      <w:tr w:rsidR="00373B3C" w:rsidRPr="007230BB">
        <w:trPr>
          <w:cnfStyle w:val="000000100000"/>
        </w:trPr>
        <w:tc>
          <w:tcPr>
            <w:cnfStyle w:val="001000000000"/>
            <w:tcW w:w="4361" w:type="dxa"/>
            <w:tcBorders>
              <w:top w:val="none" w:sz="0" w:space="0" w:color="auto"/>
              <w:left w:val="none" w:sz="0" w:space="0" w:color="auto"/>
              <w:bottom w:val="none" w:sz="0" w:space="0" w:color="auto"/>
              <w:right w:val="none" w:sz="0" w:space="0" w:color="auto"/>
            </w:tcBorders>
            <w:shd w:val="clear" w:color="auto" w:fill="FFFFFF" w:themeFill="background1"/>
          </w:tcPr>
          <w:p w:rsidR="00373B3C" w:rsidRPr="007230BB" w:rsidRDefault="00373B3C" w:rsidP="00915CD8">
            <w:pPr>
              <w:ind w:left="426" w:hanging="426"/>
              <w:rPr>
                <w:rFonts w:asciiTheme="minorHAnsi" w:hAnsiTheme="minorHAnsi"/>
                <w:b w:val="0"/>
              </w:rPr>
            </w:pPr>
            <w:r w:rsidRPr="007230BB">
              <w:rPr>
                <w:rFonts w:asciiTheme="minorHAnsi" w:hAnsiTheme="minorHAnsi"/>
                <w:b w:val="0"/>
                <w:vertAlign w:val="superscript"/>
              </w:rPr>
              <w:t>10</w:t>
            </w:r>
            <w:r w:rsidRPr="007230BB">
              <w:rPr>
                <w:rFonts w:asciiTheme="minorHAnsi" w:hAnsiTheme="minorHAnsi"/>
                <w:b w:val="0"/>
              </w:rPr>
              <w:t>   </w:t>
            </w:r>
            <w:r>
              <w:rPr>
                <w:rFonts w:asciiTheme="minorHAnsi" w:hAnsiTheme="minorHAnsi"/>
                <w:b w:val="0"/>
              </w:rPr>
              <w:tab/>
            </w:r>
            <w:r w:rsidRPr="007230BB">
              <w:rPr>
                <w:rFonts w:asciiTheme="minorHAnsi" w:hAnsiTheme="minorHAnsi"/>
                <w:b w:val="0"/>
              </w:rPr>
              <w:t xml:space="preserve">Behold, </w:t>
            </w:r>
            <w:r w:rsidRPr="007230BB">
              <w:rPr>
                <w:rFonts w:asciiTheme="minorHAnsi" w:hAnsiTheme="minorHAnsi"/>
                <w:b w:val="0"/>
                <w:i/>
              </w:rPr>
              <w:t>it is</w:t>
            </w:r>
            <w:r w:rsidRPr="007230BB">
              <w:rPr>
                <w:rFonts w:asciiTheme="minorHAnsi" w:hAnsiTheme="minorHAnsi"/>
                <w:b w:val="0"/>
              </w:rPr>
              <w:t xml:space="preserve"> planted, </w:t>
            </w:r>
          </w:p>
          <w:p w:rsidR="00373B3C" w:rsidRPr="007230BB" w:rsidRDefault="00373B3C" w:rsidP="00915CD8">
            <w:pPr>
              <w:ind w:left="426" w:hanging="426"/>
              <w:rPr>
                <w:rFonts w:asciiTheme="minorHAnsi" w:hAnsiTheme="minorHAnsi"/>
                <w:b w:val="0"/>
              </w:rPr>
            </w:pPr>
            <w:r w:rsidRPr="007230BB">
              <w:rPr>
                <w:rFonts w:asciiTheme="minorHAnsi" w:hAnsiTheme="minorHAnsi"/>
                <w:b w:val="0"/>
              </w:rPr>
              <w:t>     </w:t>
            </w:r>
          </w:p>
          <w:p w:rsidR="00373B3C" w:rsidRPr="007230BB" w:rsidRDefault="00373B3C" w:rsidP="00915CD8">
            <w:pPr>
              <w:ind w:left="426" w:hanging="426"/>
              <w:rPr>
                <w:rFonts w:asciiTheme="minorHAnsi" w:hAnsiTheme="minorHAnsi"/>
                <w:b w:val="0"/>
              </w:rPr>
            </w:pPr>
          </w:p>
          <w:p w:rsidR="00373B3C" w:rsidRPr="007230BB" w:rsidRDefault="00373B3C" w:rsidP="00915CD8">
            <w:pPr>
              <w:ind w:left="426" w:hanging="426"/>
              <w:rPr>
                <w:rFonts w:asciiTheme="minorHAnsi" w:hAnsiTheme="minorHAnsi"/>
                <w:b w:val="0"/>
              </w:rPr>
            </w:pPr>
          </w:p>
          <w:p w:rsidR="00373B3C" w:rsidRPr="007230BB" w:rsidRDefault="00373B3C" w:rsidP="00915CD8">
            <w:pPr>
              <w:ind w:left="426" w:hanging="426"/>
              <w:rPr>
                <w:rFonts w:asciiTheme="minorHAnsi" w:hAnsiTheme="minorHAnsi"/>
                <w:b w:val="0"/>
              </w:rPr>
            </w:pPr>
            <w:r w:rsidRPr="007230BB">
              <w:rPr>
                <w:rFonts w:asciiTheme="minorHAnsi" w:hAnsiTheme="minorHAnsi"/>
                <w:b w:val="0"/>
              </w:rPr>
              <w:t xml:space="preserve">     </w:t>
            </w:r>
            <w:r>
              <w:rPr>
                <w:rFonts w:asciiTheme="minorHAnsi" w:hAnsiTheme="minorHAnsi"/>
                <w:b w:val="0"/>
              </w:rPr>
              <w:tab/>
            </w:r>
            <w:r w:rsidRPr="007230BB">
              <w:rPr>
                <w:rFonts w:asciiTheme="minorHAnsi" w:hAnsiTheme="minorHAnsi"/>
                <w:b w:val="0"/>
              </w:rPr>
              <w:t xml:space="preserve">Will it thrive? </w:t>
            </w:r>
          </w:p>
          <w:p w:rsidR="00373B3C" w:rsidRPr="007230BB" w:rsidRDefault="00373B3C" w:rsidP="00915CD8">
            <w:pPr>
              <w:ind w:left="426" w:right="176" w:hanging="426"/>
              <w:rPr>
                <w:rFonts w:asciiTheme="minorHAnsi" w:hAnsiTheme="minorHAnsi"/>
                <w:b w:val="0"/>
              </w:rPr>
            </w:pPr>
          </w:p>
        </w:tc>
        <w:tc>
          <w:tcPr>
            <w:tcW w:w="4394" w:type="dxa"/>
            <w:tcBorders>
              <w:top w:val="none" w:sz="0" w:space="0" w:color="auto"/>
              <w:left w:val="none" w:sz="0" w:space="0" w:color="auto"/>
              <w:bottom w:val="none" w:sz="0" w:space="0" w:color="auto"/>
              <w:right w:val="none" w:sz="0" w:space="0" w:color="auto"/>
            </w:tcBorders>
            <w:shd w:val="clear" w:color="auto" w:fill="FFFFFF" w:themeFill="background1"/>
          </w:tcPr>
          <w:p w:rsidR="00373B3C" w:rsidRPr="007230BB" w:rsidRDefault="00373B3C" w:rsidP="00915CD8">
            <w:pPr>
              <w:ind w:left="317" w:hanging="317"/>
              <w:cnfStyle w:val="000000100000"/>
            </w:pPr>
            <w:r w:rsidRPr="007230BB">
              <w:rPr>
                <w:vertAlign w:val="superscript"/>
              </w:rPr>
              <w:t>19</w:t>
            </w:r>
            <w:r w:rsidRPr="007230BB">
              <w:t xml:space="preserve"> </w:t>
            </w:r>
            <w:r>
              <w:tab/>
            </w:r>
            <w:r w:rsidRPr="007230BB">
              <w:t xml:space="preserve">Therefore thus says the Lord </w:t>
            </w:r>
            <w:r w:rsidRPr="007230BB">
              <w:rPr>
                <w:smallCaps/>
              </w:rPr>
              <w:t>God</w:t>
            </w:r>
            <w:r w:rsidRPr="007230BB">
              <w:t>: “</w:t>
            </w:r>
            <w:r w:rsidRPr="007230BB">
              <w:rPr>
                <w:i/>
              </w:rPr>
              <w:t>As</w:t>
            </w:r>
            <w:r w:rsidRPr="007230BB">
              <w:t xml:space="preserve"> I live, surely My oath which he despised, and My covenant which he broke, </w:t>
            </w:r>
          </w:p>
          <w:p w:rsidR="00373B3C" w:rsidRPr="007230BB" w:rsidRDefault="00373B3C" w:rsidP="00915CD8">
            <w:pPr>
              <w:ind w:left="317" w:hanging="317"/>
              <w:cnfStyle w:val="000000100000"/>
            </w:pPr>
          </w:p>
          <w:p w:rsidR="00373B3C" w:rsidRPr="007230BB" w:rsidRDefault="00373B3C" w:rsidP="00915CD8">
            <w:pPr>
              <w:ind w:left="317" w:hanging="317"/>
              <w:cnfStyle w:val="000000100000"/>
            </w:pPr>
            <w:r>
              <w:tab/>
            </w:r>
            <w:r w:rsidRPr="007230BB">
              <w:t xml:space="preserve">I will recompense on </w:t>
            </w:r>
            <w:proofErr w:type="gramStart"/>
            <w:r w:rsidRPr="007230BB">
              <w:t>his own</w:t>
            </w:r>
            <w:proofErr w:type="gramEnd"/>
            <w:r w:rsidRPr="007230BB">
              <w:t xml:space="preserve"> head.</w:t>
            </w:r>
          </w:p>
        </w:tc>
      </w:tr>
      <w:tr w:rsidR="00373B3C" w:rsidRPr="007230BB">
        <w:trPr>
          <w:cnfStyle w:val="000000010000"/>
        </w:trPr>
        <w:tc>
          <w:tcPr>
            <w:cnfStyle w:val="001000000000"/>
            <w:tcW w:w="4361" w:type="dxa"/>
            <w:tcBorders>
              <w:top w:val="none" w:sz="0" w:space="0" w:color="auto"/>
              <w:left w:val="none" w:sz="0" w:space="0" w:color="auto"/>
              <w:bottom w:val="none" w:sz="0" w:space="0" w:color="auto"/>
              <w:right w:val="none" w:sz="0" w:space="0" w:color="auto"/>
            </w:tcBorders>
            <w:shd w:val="clear" w:color="auto" w:fill="FFFFFF" w:themeFill="background1"/>
          </w:tcPr>
          <w:p w:rsidR="00373B3C" w:rsidRPr="007230BB" w:rsidRDefault="00373B3C" w:rsidP="00915CD8">
            <w:pPr>
              <w:ind w:left="426" w:hanging="426"/>
              <w:rPr>
                <w:rFonts w:asciiTheme="minorHAnsi" w:hAnsiTheme="minorHAnsi"/>
                <w:b w:val="0"/>
              </w:rPr>
            </w:pPr>
            <w:r w:rsidRPr="007230BB">
              <w:rPr>
                <w:rFonts w:asciiTheme="minorHAnsi" w:hAnsiTheme="minorHAnsi"/>
                <w:b w:val="0"/>
              </w:rPr>
              <w:t>     </w:t>
            </w:r>
            <w:r>
              <w:rPr>
                <w:rFonts w:asciiTheme="minorHAnsi" w:hAnsiTheme="minorHAnsi"/>
                <w:b w:val="0"/>
              </w:rPr>
              <w:tab/>
            </w:r>
            <w:r w:rsidRPr="007230BB">
              <w:rPr>
                <w:rFonts w:asciiTheme="minorHAnsi" w:hAnsiTheme="minorHAnsi"/>
                <w:b w:val="0"/>
              </w:rPr>
              <w:t xml:space="preserve">Will it not utterly wither when the east wind touches it? </w:t>
            </w:r>
          </w:p>
          <w:p w:rsidR="00373B3C" w:rsidRPr="007230BB" w:rsidRDefault="00373B3C" w:rsidP="00915CD8">
            <w:pPr>
              <w:ind w:left="426" w:hanging="426"/>
              <w:rPr>
                <w:rFonts w:asciiTheme="minorHAnsi" w:hAnsiTheme="minorHAnsi"/>
                <w:b w:val="0"/>
              </w:rPr>
            </w:pPr>
            <w:r w:rsidRPr="007230BB">
              <w:rPr>
                <w:rFonts w:asciiTheme="minorHAnsi" w:hAnsiTheme="minorHAnsi"/>
                <w:b w:val="0"/>
              </w:rPr>
              <w:t>     </w:t>
            </w:r>
            <w:r>
              <w:rPr>
                <w:rFonts w:asciiTheme="minorHAnsi" w:hAnsiTheme="minorHAnsi"/>
                <w:b w:val="0"/>
              </w:rPr>
              <w:tab/>
            </w:r>
            <w:r w:rsidRPr="007230BB">
              <w:rPr>
                <w:rFonts w:asciiTheme="minorHAnsi" w:hAnsiTheme="minorHAnsi"/>
                <w:b w:val="0"/>
              </w:rPr>
              <w:t>It will wither in the garden terrace where it grew.” ’ ”</w:t>
            </w:r>
          </w:p>
        </w:tc>
        <w:tc>
          <w:tcPr>
            <w:tcW w:w="4394" w:type="dxa"/>
            <w:tcBorders>
              <w:top w:val="none" w:sz="0" w:space="0" w:color="auto"/>
              <w:left w:val="none" w:sz="0" w:space="0" w:color="auto"/>
              <w:bottom w:val="none" w:sz="0" w:space="0" w:color="auto"/>
              <w:right w:val="none" w:sz="0" w:space="0" w:color="auto"/>
            </w:tcBorders>
            <w:shd w:val="clear" w:color="auto" w:fill="FFFFFF" w:themeFill="background1"/>
          </w:tcPr>
          <w:p w:rsidR="00373B3C" w:rsidRPr="007230BB" w:rsidRDefault="00373B3C" w:rsidP="00915CD8">
            <w:pPr>
              <w:ind w:left="317" w:hanging="317"/>
              <w:cnfStyle w:val="000000010000"/>
              <w:rPr>
                <w:vertAlign w:val="superscript"/>
              </w:rPr>
            </w:pPr>
            <w:r w:rsidRPr="007230BB">
              <w:rPr>
                <w:vertAlign w:val="superscript"/>
              </w:rPr>
              <w:t>20</w:t>
            </w:r>
            <w:r w:rsidRPr="007230BB">
              <w:t xml:space="preserve"> </w:t>
            </w:r>
            <w:r>
              <w:tab/>
            </w:r>
            <w:r w:rsidRPr="007230BB">
              <w:t xml:space="preserve">I will spread My net over him, and he shall be taken in My snare. I will bring him to Babylon and try him there for the </w:t>
            </w:r>
            <w:proofErr w:type="gramStart"/>
            <w:r w:rsidRPr="007230BB">
              <w:t>treason which</w:t>
            </w:r>
            <w:proofErr w:type="gramEnd"/>
            <w:r w:rsidRPr="007230BB">
              <w:t xml:space="preserve"> he committed against Me. </w:t>
            </w:r>
          </w:p>
          <w:p w:rsidR="00373B3C" w:rsidRPr="007230BB" w:rsidRDefault="00373B3C" w:rsidP="00915CD8">
            <w:pPr>
              <w:ind w:left="317" w:hanging="317"/>
              <w:cnfStyle w:val="000000010000"/>
            </w:pPr>
            <w:r>
              <w:rPr>
                <w:vertAlign w:val="superscript"/>
              </w:rPr>
              <w:t>2</w:t>
            </w:r>
            <w:r w:rsidRPr="007230BB">
              <w:rPr>
                <w:vertAlign w:val="superscript"/>
              </w:rPr>
              <w:t>1</w:t>
            </w:r>
            <w:r w:rsidRPr="007230BB">
              <w:t xml:space="preserve"> </w:t>
            </w:r>
            <w:r>
              <w:tab/>
            </w:r>
            <w:r w:rsidRPr="007230BB">
              <w:t xml:space="preserve">All his fugitives with all his troops shall fall by the sword, and those who remain shall be scattered to every wind; and you shall know that I, the </w:t>
            </w:r>
            <w:r w:rsidRPr="007230BB">
              <w:rPr>
                <w:smallCaps/>
              </w:rPr>
              <w:t>Lord</w:t>
            </w:r>
            <w:r w:rsidRPr="007230BB">
              <w:t>, have spoken.”</w:t>
            </w:r>
          </w:p>
        </w:tc>
      </w:tr>
    </w:tbl>
    <w:p w:rsidR="00373B3C" w:rsidRDefault="00373B3C" w:rsidP="00B528E0">
      <w:pPr>
        <w:rPr>
          <w:lang w:bidi="ar-SA"/>
        </w:rPr>
      </w:pPr>
    </w:p>
    <w:p w:rsidR="007F3C26" w:rsidRDefault="001D5C14" w:rsidP="007F3C26">
      <w:pPr>
        <w:pStyle w:val="Heading3"/>
        <w:rPr>
          <w:lang w:bidi="ar-SA"/>
        </w:rPr>
      </w:pPr>
      <w:r>
        <w:rPr>
          <w:lang w:bidi="ar-SA"/>
        </w:rPr>
        <w:t>the 2 eagles</w:t>
      </w:r>
    </w:p>
    <w:p w:rsidR="007F3C26" w:rsidRDefault="001D5C14" w:rsidP="007F3C26">
      <w:pPr>
        <w:pStyle w:val="Heading4"/>
        <w:rPr>
          <w:lang w:bidi="ar-SA"/>
        </w:rPr>
      </w:pPr>
      <w:r>
        <w:rPr>
          <w:lang w:bidi="ar-SA"/>
        </w:rPr>
        <w:t>eagle 1</w:t>
      </w:r>
    </w:p>
    <w:p w:rsidR="00373B3C" w:rsidRPr="00ED3748" w:rsidRDefault="00373B3C" w:rsidP="001D5C14">
      <w:pPr>
        <w:rPr>
          <w:color w:val="FFFFFF" w:themeColor="background1"/>
          <w:lang w:bidi="ar-SA"/>
        </w:rPr>
      </w:pPr>
      <w:r>
        <w:rPr>
          <w:lang w:bidi="ar-SA"/>
        </w:rPr>
        <w:t>Eagle 1:</w:t>
      </w:r>
      <w:r w:rsidR="002A2688">
        <w:rPr>
          <w:lang w:bidi="ar-SA"/>
        </w:rPr>
        <w:tab/>
      </w:r>
      <w:r w:rsidR="002A2688" w:rsidRPr="00ED3748">
        <w:rPr>
          <w:color w:val="FFFFFF" w:themeColor="background1"/>
          <w:lang w:bidi="ar-SA"/>
        </w:rPr>
        <w:t>refer to King Nebuchadnezzar of Babylon.</w:t>
      </w:r>
      <w:r w:rsidR="00915CD8" w:rsidRPr="00ED3748">
        <w:rPr>
          <w:color w:val="FFFFFF" w:themeColor="background1"/>
          <w:lang w:bidi="ar-SA"/>
        </w:rPr>
        <w:t xml:space="preserve"> Eagle is very often the viewed in parables as the agent of God, and Babylon was the agent of God in his act of judging Israel for their sins.</w:t>
      </w:r>
    </w:p>
    <w:p w:rsidR="00373B3C" w:rsidRPr="002A2688" w:rsidRDefault="00373B3C" w:rsidP="001D5C14">
      <w:pPr>
        <w:rPr>
          <w:color w:val="FF0000"/>
          <w:lang w:bidi="ar-SA"/>
        </w:rPr>
      </w:pPr>
      <w:r>
        <w:rPr>
          <w:lang w:bidi="ar-SA"/>
        </w:rPr>
        <w:t>Cedar:</w:t>
      </w:r>
      <w:r w:rsidR="002A2688">
        <w:rPr>
          <w:lang w:bidi="ar-SA"/>
        </w:rPr>
        <w:tab/>
      </w:r>
      <w:r w:rsidR="002A2688" w:rsidRPr="00ED3748">
        <w:rPr>
          <w:color w:val="FFFFFF" w:themeColor="background1"/>
          <w:lang w:bidi="ar-SA"/>
        </w:rPr>
        <w:t>very often in the Old Testament refer to David’s family.</w:t>
      </w:r>
    </w:p>
    <w:p w:rsidR="00373B3C" w:rsidRPr="00ED3748" w:rsidRDefault="00373B3C" w:rsidP="001D5C14">
      <w:pPr>
        <w:rPr>
          <w:color w:val="FFFFFF" w:themeColor="background1"/>
          <w:lang w:bidi="ar-SA"/>
        </w:rPr>
      </w:pPr>
      <w:r>
        <w:rPr>
          <w:lang w:bidi="ar-SA"/>
        </w:rPr>
        <w:t>Highest branch… top most young twig:</w:t>
      </w:r>
      <w:r w:rsidR="002A2688">
        <w:rPr>
          <w:lang w:bidi="ar-SA"/>
        </w:rPr>
        <w:t xml:space="preserve"> </w:t>
      </w:r>
      <w:r w:rsidR="002A2688" w:rsidRPr="00ED3748">
        <w:rPr>
          <w:color w:val="FFFFFF" w:themeColor="background1"/>
          <w:lang w:bidi="ar-SA"/>
        </w:rPr>
        <w:t xml:space="preserve">The best, choicest people. </w:t>
      </w:r>
      <w:r w:rsidR="00915CD8" w:rsidRPr="00ED3748">
        <w:rPr>
          <w:color w:val="FFFFFF" w:themeColor="background1"/>
          <w:lang w:bidi="ar-SA"/>
        </w:rPr>
        <w:t>These refer</w:t>
      </w:r>
      <w:r w:rsidR="002A2688" w:rsidRPr="00ED3748">
        <w:rPr>
          <w:color w:val="FFFFFF" w:themeColor="background1"/>
          <w:lang w:bidi="ar-SA"/>
        </w:rPr>
        <w:t xml:space="preserve"> to the exile of King </w:t>
      </w:r>
      <w:proofErr w:type="spellStart"/>
      <w:r w:rsidR="002A2688" w:rsidRPr="00ED3748">
        <w:rPr>
          <w:color w:val="FFFFFF" w:themeColor="background1"/>
          <w:lang w:bidi="ar-SA"/>
        </w:rPr>
        <w:t>Jeho</w:t>
      </w:r>
      <w:r w:rsidR="00ED3748">
        <w:rPr>
          <w:color w:val="FFFFFF" w:themeColor="background1"/>
          <w:lang w:bidi="ar-SA"/>
        </w:rPr>
        <w:t>a</w:t>
      </w:r>
      <w:r w:rsidR="002A2688" w:rsidRPr="00ED3748">
        <w:rPr>
          <w:color w:val="FFFFFF" w:themeColor="background1"/>
          <w:lang w:bidi="ar-SA"/>
        </w:rPr>
        <w:t>ichin</w:t>
      </w:r>
      <w:proofErr w:type="spellEnd"/>
      <w:r w:rsidR="002A2688" w:rsidRPr="00ED3748">
        <w:rPr>
          <w:color w:val="FFFFFF" w:themeColor="background1"/>
          <w:lang w:bidi="ar-SA"/>
        </w:rPr>
        <w:t xml:space="preserve"> and the group of skilled and top administrators to Babylon.</w:t>
      </w:r>
    </w:p>
    <w:p w:rsidR="00373B3C" w:rsidRDefault="00373B3C" w:rsidP="001D5C14">
      <w:pPr>
        <w:rPr>
          <w:lang w:bidi="ar-SA"/>
        </w:rPr>
      </w:pPr>
      <w:r>
        <w:rPr>
          <w:lang w:bidi="ar-SA"/>
        </w:rPr>
        <w:t>Land of trade … city of merchants:</w:t>
      </w:r>
    </w:p>
    <w:p w:rsidR="00373B3C" w:rsidRDefault="00373B3C" w:rsidP="001D5C14">
      <w:pPr>
        <w:rPr>
          <w:lang w:bidi="ar-SA"/>
        </w:rPr>
      </w:pPr>
      <w:r>
        <w:rPr>
          <w:lang w:bidi="ar-SA"/>
        </w:rPr>
        <w:t>Planted … grew … low stature:</w:t>
      </w:r>
    </w:p>
    <w:p w:rsidR="001D5C14" w:rsidRDefault="00373B3C" w:rsidP="001D5C14">
      <w:pPr>
        <w:rPr>
          <w:lang w:bidi="ar-SA"/>
        </w:rPr>
      </w:pPr>
      <w:r>
        <w:rPr>
          <w:lang w:bidi="ar-SA"/>
        </w:rPr>
        <w:t>2 King 24:11-16</w:t>
      </w:r>
    </w:p>
    <w:p w:rsidR="00373B3C" w:rsidRPr="00ED3748" w:rsidRDefault="002A2688" w:rsidP="001D5C14">
      <w:pPr>
        <w:rPr>
          <w:color w:val="FFFFFF" w:themeColor="background1"/>
          <w:lang w:bidi="ar-SA"/>
        </w:rPr>
      </w:pPr>
      <w:r w:rsidRPr="00ED3748">
        <w:rPr>
          <w:color w:val="FFFFFF" w:themeColor="background1"/>
          <w:lang w:bidi="ar-SA"/>
        </w:rPr>
        <w:t>First attack 605 B.C. when Daniel and his companions as well as the temple utensils.</w:t>
      </w:r>
    </w:p>
    <w:p w:rsidR="002A2688" w:rsidRPr="00ED3748" w:rsidRDefault="002A2688" w:rsidP="001D5C14">
      <w:pPr>
        <w:rPr>
          <w:color w:val="FFFFFF" w:themeColor="background1"/>
          <w:lang w:bidi="ar-SA"/>
        </w:rPr>
      </w:pPr>
      <w:r w:rsidRPr="00ED3748">
        <w:rPr>
          <w:color w:val="FFFFFF" w:themeColor="background1"/>
          <w:lang w:bidi="ar-SA"/>
        </w:rPr>
        <w:t>S</w:t>
      </w:r>
      <w:r w:rsidR="00ED3748">
        <w:rPr>
          <w:color w:val="FFFFFF" w:themeColor="background1"/>
          <w:lang w:bidi="ar-SA"/>
        </w:rPr>
        <w:t xml:space="preserve">econd attack 597 B.C, took </w:t>
      </w:r>
      <w:proofErr w:type="spellStart"/>
      <w:r w:rsidR="00ED3748">
        <w:rPr>
          <w:color w:val="FFFFFF" w:themeColor="background1"/>
          <w:lang w:bidi="ar-SA"/>
        </w:rPr>
        <w:t>Jehoai</w:t>
      </w:r>
      <w:r w:rsidRPr="00ED3748">
        <w:rPr>
          <w:color w:val="FFFFFF" w:themeColor="background1"/>
          <w:lang w:bidi="ar-SA"/>
        </w:rPr>
        <w:t>chin</w:t>
      </w:r>
      <w:proofErr w:type="spellEnd"/>
      <w:r w:rsidRPr="00ED3748">
        <w:rPr>
          <w:color w:val="FFFFFF" w:themeColor="background1"/>
          <w:lang w:bidi="ar-SA"/>
        </w:rPr>
        <w:t xml:space="preserve"> and the nobles exile to Babylon</w:t>
      </w:r>
    </w:p>
    <w:p w:rsidR="002A2688" w:rsidRPr="00ED3748" w:rsidRDefault="002A2688" w:rsidP="001D5C14">
      <w:pPr>
        <w:rPr>
          <w:color w:val="FFFFFF" w:themeColor="background1"/>
          <w:lang w:bidi="ar-SA"/>
        </w:rPr>
      </w:pPr>
      <w:r w:rsidRPr="00ED3748">
        <w:rPr>
          <w:color w:val="FFFFFF" w:themeColor="background1"/>
          <w:lang w:bidi="ar-SA"/>
        </w:rPr>
        <w:t>Final attack in 586 B.C. when Jerusalem was destroyed and Zedekiah was captured.</w:t>
      </w:r>
    </w:p>
    <w:p w:rsidR="00373B3C" w:rsidRPr="00ED3748" w:rsidRDefault="00373B3C" w:rsidP="001D5C14">
      <w:pPr>
        <w:rPr>
          <w:color w:val="FFFFFF" w:themeColor="background1"/>
          <w:lang w:bidi="ar-SA"/>
        </w:rPr>
      </w:pPr>
    </w:p>
    <w:p w:rsidR="002405D2" w:rsidRDefault="001D5C14" w:rsidP="002405D2">
      <w:pPr>
        <w:pStyle w:val="Heading4"/>
        <w:rPr>
          <w:lang w:bidi="ar-SA"/>
        </w:rPr>
      </w:pPr>
      <w:r>
        <w:rPr>
          <w:lang w:bidi="ar-SA"/>
        </w:rPr>
        <w:t>eagle 2</w:t>
      </w:r>
    </w:p>
    <w:p w:rsidR="00D60886" w:rsidRPr="00ED3748" w:rsidRDefault="00373B3C" w:rsidP="0018067F">
      <w:pPr>
        <w:rPr>
          <w:color w:val="FFFFFF" w:themeColor="background1"/>
          <w:lang w:bidi="ar-SA"/>
        </w:rPr>
      </w:pPr>
      <w:r>
        <w:rPr>
          <w:lang w:bidi="ar-SA"/>
        </w:rPr>
        <w:t>Eagle 2:</w:t>
      </w:r>
      <w:r w:rsidR="002A2688">
        <w:rPr>
          <w:lang w:bidi="ar-SA"/>
        </w:rPr>
        <w:tab/>
      </w:r>
      <w:r w:rsidR="002A2688" w:rsidRPr="00ED3748">
        <w:rPr>
          <w:color w:val="FFFFFF" w:themeColor="background1"/>
          <w:lang w:bidi="ar-SA"/>
        </w:rPr>
        <w:t>Refer to Egypt, note that this eagle is described as a lesser than the first eagle.</w:t>
      </w:r>
    </w:p>
    <w:p w:rsidR="00373B3C" w:rsidRPr="00ED3748" w:rsidRDefault="00373B3C" w:rsidP="0018067F">
      <w:pPr>
        <w:rPr>
          <w:color w:val="FFFFFF" w:themeColor="background1"/>
          <w:lang w:bidi="ar-SA"/>
        </w:rPr>
      </w:pPr>
      <w:r>
        <w:rPr>
          <w:lang w:bidi="ar-SA"/>
        </w:rPr>
        <w:t>Vine … stretched its branch:</w:t>
      </w:r>
      <w:r w:rsidR="002A2688">
        <w:rPr>
          <w:lang w:bidi="ar-SA"/>
        </w:rPr>
        <w:t xml:space="preserve"> </w:t>
      </w:r>
      <w:r w:rsidR="002A2688" w:rsidRPr="00ED3748">
        <w:rPr>
          <w:color w:val="FFFFFF" w:themeColor="background1"/>
          <w:lang w:bidi="ar-SA"/>
        </w:rPr>
        <w:t xml:space="preserve">Refer to Jerusalem when they did not want to submit to Babylon but hatched a plot to ally with Egypt to overthrow the rule of Babylon over Judah. </w:t>
      </w:r>
    </w:p>
    <w:p w:rsidR="00373B3C" w:rsidRDefault="002A2688" w:rsidP="0018067F">
      <w:pPr>
        <w:rPr>
          <w:lang w:bidi="ar-SA"/>
        </w:rPr>
      </w:pPr>
      <w:r>
        <w:rPr>
          <w:lang w:bidi="ar-SA"/>
        </w:rPr>
        <w:t>2 King 24:6, 18, 20</w:t>
      </w:r>
    </w:p>
    <w:p w:rsidR="00915CD8" w:rsidRPr="00ED3748" w:rsidRDefault="00915CD8" w:rsidP="0018067F">
      <w:pPr>
        <w:rPr>
          <w:color w:val="FFFFFF" w:themeColor="background1"/>
          <w:lang w:bidi="ar-SA"/>
        </w:rPr>
      </w:pPr>
      <w:r w:rsidRPr="00ED3748">
        <w:rPr>
          <w:color w:val="FFFFFF" w:themeColor="background1"/>
          <w:lang w:bidi="ar-SA"/>
        </w:rPr>
        <w:t>Some historical background on Zedekiah’s revolt against Babylon:</w:t>
      </w:r>
    </w:p>
    <w:p w:rsidR="00915CD8" w:rsidRPr="00ED3748" w:rsidRDefault="00915CD8" w:rsidP="00915CD8">
      <w:pPr>
        <w:pStyle w:val="ListParagraph"/>
        <w:numPr>
          <w:ilvl w:val="0"/>
          <w:numId w:val="13"/>
        </w:numPr>
        <w:rPr>
          <w:color w:val="FFFFFF" w:themeColor="background1"/>
          <w:lang w:bidi="ar-SA"/>
        </w:rPr>
      </w:pPr>
      <w:r w:rsidRPr="00ED3748">
        <w:rPr>
          <w:color w:val="FFFFFF" w:themeColor="background1"/>
          <w:lang w:bidi="ar-SA"/>
        </w:rPr>
        <w:t xml:space="preserve">In Jeremiah 27:1-28:1 we read of the narrative that Zedekiah hosted representatives from Edom, Moab, </w:t>
      </w:r>
      <w:proofErr w:type="spellStart"/>
      <w:r w:rsidRPr="00ED3748">
        <w:rPr>
          <w:color w:val="FFFFFF" w:themeColor="background1"/>
          <w:lang w:bidi="ar-SA"/>
        </w:rPr>
        <w:t>Ammon</w:t>
      </w:r>
      <w:proofErr w:type="spellEnd"/>
      <w:r w:rsidRPr="00ED3748">
        <w:rPr>
          <w:color w:val="FFFFFF" w:themeColor="background1"/>
          <w:lang w:bidi="ar-SA"/>
        </w:rPr>
        <w:t xml:space="preserve"> and </w:t>
      </w:r>
      <w:proofErr w:type="spellStart"/>
      <w:r w:rsidRPr="00ED3748">
        <w:rPr>
          <w:color w:val="FFFFFF" w:themeColor="background1"/>
          <w:lang w:bidi="ar-SA"/>
        </w:rPr>
        <w:t>Tyre</w:t>
      </w:r>
      <w:proofErr w:type="spellEnd"/>
      <w:r w:rsidRPr="00ED3748">
        <w:rPr>
          <w:color w:val="FFFFFF" w:themeColor="background1"/>
          <w:lang w:bidi="ar-SA"/>
        </w:rPr>
        <w:t xml:space="preserve"> – an act that was condemned by Jeremiah (who carried that message from Yahweh denouncing Zedekiah’s behavior and intent). It doesn’t speaks of the reason for Zedekiah’s act, except for the reference in 2 Kings 24:19 that Zedekiah was doing evil in the eyes of the Lord.</w:t>
      </w:r>
    </w:p>
    <w:p w:rsidR="00915CD8" w:rsidRPr="00ED3748" w:rsidRDefault="00915CD8" w:rsidP="00915CD8">
      <w:pPr>
        <w:pStyle w:val="ListParagraph"/>
        <w:numPr>
          <w:ilvl w:val="0"/>
          <w:numId w:val="13"/>
        </w:numPr>
        <w:rPr>
          <w:color w:val="FFFFFF" w:themeColor="background1"/>
          <w:lang w:bidi="ar-SA"/>
        </w:rPr>
      </w:pPr>
      <w:r w:rsidRPr="00ED3748">
        <w:rPr>
          <w:color w:val="FFFFFF" w:themeColor="background1"/>
          <w:lang w:bidi="ar-SA"/>
        </w:rPr>
        <w:t>In Jeremiah 51:59, it was said that Zedekiah visited Babylon, presumably to explain his behavior and to vouch for his loyalty to Nebuchadnezzar. In excusing himself, we see here diplomatic double play and conceit.</w:t>
      </w:r>
    </w:p>
    <w:p w:rsidR="00373B3C" w:rsidRPr="00ED3748" w:rsidRDefault="00915CD8" w:rsidP="00915CD8">
      <w:pPr>
        <w:pStyle w:val="ListParagraph"/>
        <w:numPr>
          <w:ilvl w:val="0"/>
          <w:numId w:val="13"/>
        </w:numPr>
        <w:rPr>
          <w:color w:val="FFFFFF" w:themeColor="background1"/>
          <w:lang w:bidi="ar-SA"/>
        </w:rPr>
      </w:pPr>
      <w:r w:rsidRPr="00ED3748">
        <w:rPr>
          <w:color w:val="FFFFFF" w:themeColor="background1"/>
          <w:lang w:bidi="ar-SA"/>
        </w:rPr>
        <w:t xml:space="preserve">According to historical texts, When the Pharaoh </w:t>
      </w:r>
      <w:proofErr w:type="spellStart"/>
      <w:r w:rsidRPr="00ED3748">
        <w:rPr>
          <w:color w:val="FFFFFF" w:themeColor="background1"/>
          <w:lang w:bidi="ar-SA"/>
        </w:rPr>
        <w:t>Psammetichus</w:t>
      </w:r>
      <w:proofErr w:type="spellEnd"/>
      <w:r w:rsidRPr="00ED3748">
        <w:rPr>
          <w:color w:val="FFFFFF" w:themeColor="background1"/>
          <w:lang w:bidi="ar-SA"/>
        </w:rPr>
        <w:t xml:space="preserve"> II was on the throne of </w:t>
      </w:r>
      <w:r w:rsidR="00ED3748" w:rsidRPr="00ED3748">
        <w:rPr>
          <w:color w:val="FFFFFF" w:themeColor="background1"/>
          <w:lang w:bidi="ar-SA"/>
        </w:rPr>
        <w:t>Egypt;</w:t>
      </w:r>
      <w:r w:rsidRPr="00ED3748">
        <w:rPr>
          <w:color w:val="FFFFFF" w:themeColor="background1"/>
          <w:lang w:bidi="ar-SA"/>
        </w:rPr>
        <w:t xml:space="preserve"> Judah has had many contacts with Egypt (hence the reference to Jerusalem’s acts prostitution to Egypt in the previous chapter [16]). The Jews had in fact helped Egypt with their warfare against the Ethiopians.  During the final siege of Jerusalem, the Israelites had hoped that Egypt would come to its aid, but found Egypt unwilling or unable to help and they stood on the sideline while their former ally capital was razed to the ground.</w:t>
      </w:r>
    </w:p>
    <w:p w:rsidR="00676074" w:rsidRDefault="00676074" w:rsidP="0018067F">
      <w:pPr>
        <w:rPr>
          <w:lang w:bidi="ar-SA"/>
        </w:rPr>
      </w:pPr>
    </w:p>
    <w:p w:rsidR="00676074" w:rsidRDefault="00676074" w:rsidP="0018067F">
      <w:pPr>
        <w:rPr>
          <w:lang w:bidi="ar-SA"/>
        </w:rPr>
      </w:pPr>
    </w:p>
    <w:p w:rsidR="00676074" w:rsidRDefault="00676074" w:rsidP="0018067F">
      <w:pPr>
        <w:rPr>
          <w:lang w:bidi="ar-SA"/>
        </w:rPr>
      </w:pPr>
    </w:p>
    <w:p w:rsidR="00676074" w:rsidRDefault="00676074" w:rsidP="00676074">
      <w:pPr>
        <w:pStyle w:val="Heading3"/>
        <w:rPr>
          <w:lang w:bidi="ar-SA"/>
        </w:rPr>
      </w:pPr>
      <w:r>
        <w:rPr>
          <w:lang w:bidi="ar-SA"/>
        </w:rPr>
        <w:t>What are the issues?</w:t>
      </w:r>
    </w:p>
    <w:p w:rsidR="00676074" w:rsidRDefault="00676074" w:rsidP="0018067F">
      <w:pPr>
        <w:rPr>
          <w:lang w:bidi="ar-SA"/>
        </w:rPr>
      </w:pPr>
      <w:r>
        <w:rPr>
          <w:lang w:bidi="ar-SA"/>
        </w:rPr>
        <w:t>They were meant to trust in God, they didn’t:</w:t>
      </w:r>
    </w:p>
    <w:p w:rsidR="00676074" w:rsidRDefault="00676074" w:rsidP="00676074">
      <w:pPr>
        <w:pStyle w:val="ListParagraph"/>
        <w:numPr>
          <w:ilvl w:val="0"/>
          <w:numId w:val="11"/>
        </w:numPr>
        <w:rPr>
          <w:lang w:bidi="ar-SA"/>
        </w:rPr>
      </w:pPr>
      <w:r>
        <w:rPr>
          <w:lang w:bidi="ar-SA"/>
        </w:rPr>
        <w:t>Failure to depend upon Yahweh for defense against foreign powers</w:t>
      </w:r>
      <w:r>
        <w:rPr>
          <w:lang w:bidi="ar-SA"/>
        </w:rPr>
        <w:br/>
      </w:r>
      <w:r>
        <w:rPr>
          <w:lang w:bidi="ar-SA"/>
        </w:rPr>
        <w:br/>
      </w:r>
      <w:r>
        <w:rPr>
          <w:lang w:bidi="ar-SA"/>
        </w:rPr>
        <w:br/>
      </w:r>
    </w:p>
    <w:p w:rsidR="00676074" w:rsidRDefault="00676074" w:rsidP="00676074">
      <w:pPr>
        <w:pStyle w:val="ListParagraph"/>
        <w:numPr>
          <w:ilvl w:val="0"/>
          <w:numId w:val="11"/>
        </w:numPr>
        <w:rPr>
          <w:lang w:bidi="ar-SA"/>
        </w:rPr>
      </w:pPr>
      <w:r>
        <w:rPr>
          <w:lang w:bidi="ar-SA"/>
        </w:rPr>
        <w:t>Failure to submit to Yahweh, when they were under the yoke of the Babylonians (who were the instrument of God to chastise Israel for her sins)</w:t>
      </w:r>
      <w:r>
        <w:rPr>
          <w:lang w:bidi="ar-SA"/>
        </w:rPr>
        <w:br/>
      </w:r>
      <w:r>
        <w:rPr>
          <w:lang w:bidi="ar-SA"/>
        </w:rPr>
        <w:br/>
      </w:r>
    </w:p>
    <w:p w:rsidR="00676074" w:rsidRDefault="00676074" w:rsidP="00676074">
      <w:pPr>
        <w:rPr>
          <w:lang w:bidi="ar-SA"/>
        </w:rPr>
      </w:pPr>
      <w:proofErr w:type="gramStart"/>
      <w:r>
        <w:rPr>
          <w:lang w:bidi="ar-SA"/>
        </w:rPr>
        <w:t>They were meant to be faithful to their words</w:t>
      </w:r>
      <w:proofErr w:type="gramEnd"/>
      <w:r>
        <w:rPr>
          <w:lang w:bidi="ar-SA"/>
        </w:rPr>
        <w:t xml:space="preserve">, </w:t>
      </w:r>
      <w:proofErr w:type="gramStart"/>
      <w:r>
        <w:rPr>
          <w:lang w:bidi="ar-SA"/>
        </w:rPr>
        <w:t>they were not</w:t>
      </w:r>
      <w:proofErr w:type="gramEnd"/>
      <w:r>
        <w:rPr>
          <w:lang w:bidi="ar-SA"/>
        </w:rPr>
        <w:t>:</w:t>
      </w:r>
    </w:p>
    <w:p w:rsidR="00676074" w:rsidRDefault="00676074" w:rsidP="00676074">
      <w:pPr>
        <w:pStyle w:val="ListParagraph"/>
        <w:numPr>
          <w:ilvl w:val="0"/>
          <w:numId w:val="12"/>
        </w:numPr>
        <w:rPr>
          <w:lang w:bidi="ar-SA"/>
        </w:rPr>
      </w:pPr>
      <w:r>
        <w:rPr>
          <w:lang w:bidi="ar-SA"/>
        </w:rPr>
        <w:t>Zedekiah made an oath to King Ne</w:t>
      </w:r>
      <w:r w:rsidR="002A2688">
        <w:rPr>
          <w:lang w:bidi="ar-SA"/>
        </w:rPr>
        <w:t>buchadnezzar (2 Chronicles 36:11-20</w:t>
      </w:r>
      <w:r w:rsidR="00915CD8">
        <w:rPr>
          <w:lang w:bidi="ar-SA"/>
        </w:rPr>
        <w:t>, especially 13</w:t>
      </w:r>
      <w:r>
        <w:rPr>
          <w:lang w:bidi="ar-SA"/>
        </w:rPr>
        <w:t>)</w:t>
      </w:r>
      <w:r>
        <w:rPr>
          <w:lang w:bidi="ar-SA"/>
        </w:rPr>
        <w:br/>
      </w:r>
    </w:p>
    <w:p w:rsidR="00676074" w:rsidRDefault="00676074" w:rsidP="00676074">
      <w:pPr>
        <w:rPr>
          <w:lang w:bidi="ar-SA"/>
        </w:rPr>
      </w:pPr>
    </w:p>
    <w:p w:rsidR="00915CD8" w:rsidRDefault="00915CD8" w:rsidP="00676074">
      <w:pPr>
        <w:rPr>
          <w:lang w:bidi="ar-SA"/>
        </w:rPr>
      </w:pPr>
    </w:p>
    <w:p w:rsidR="00676074" w:rsidRDefault="00676074" w:rsidP="00676074">
      <w:pPr>
        <w:rPr>
          <w:lang w:bidi="ar-SA"/>
        </w:rPr>
      </w:pPr>
    </w:p>
    <w:p w:rsidR="00915CD8" w:rsidRDefault="00676074" w:rsidP="00676074">
      <w:pPr>
        <w:pStyle w:val="Heading3"/>
        <w:rPr>
          <w:lang w:bidi="ar-SA"/>
        </w:rPr>
      </w:pPr>
      <w:r>
        <w:rPr>
          <w:lang w:bidi="ar-SA"/>
        </w:rPr>
        <w:t>In Contrast, God is faithful!</w:t>
      </w:r>
    </w:p>
    <w:p w:rsidR="00915CD8" w:rsidRDefault="00092EE6" w:rsidP="00092EE6">
      <w:pPr>
        <w:pStyle w:val="Quote"/>
        <w:ind w:left="567" w:right="701"/>
      </w:pPr>
      <w:r w:rsidRPr="00092EE6">
        <w:rPr>
          <w:vertAlign w:val="superscript"/>
          <w:lang w:bidi="ar-SA"/>
        </w:rPr>
        <w:t>22</w:t>
      </w:r>
      <w:r w:rsidRPr="00092EE6">
        <w:rPr>
          <w:lang w:bidi="ar-SA"/>
        </w:rPr>
        <w:t xml:space="preserve"> Thus says the Lord </w:t>
      </w:r>
      <w:r w:rsidRPr="00092EE6">
        <w:rPr>
          <w:smallCaps/>
          <w:lang w:bidi="ar-SA"/>
        </w:rPr>
        <w:t>God</w:t>
      </w:r>
      <w:r w:rsidRPr="00092EE6">
        <w:rPr>
          <w:lang w:bidi="ar-SA"/>
        </w:rPr>
        <w:t xml:space="preserve">: “I will take also one of the highest branches of the high cedar and set it out. I will crop off from the topmost of its young twigs a tender one, and will plant it on a high and prominent mountain. </w:t>
      </w:r>
      <w:r w:rsidRPr="00092EE6">
        <w:rPr>
          <w:vertAlign w:val="superscript"/>
          <w:lang w:bidi="ar-SA"/>
        </w:rPr>
        <w:t>23</w:t>
      </w:r>
      <w:r w:rsidRPr="00092EE6">
        <w:rPr>
          <w:lang w:bidi="ar-SA"/>
        </w:rPr>
        <w:t xml:space="preserve"> On the mountain height of Israel I will plant it; and it will bring forth boughs, and bear fruit, and be a majestic cedar. Under it will dwell birds of every sort; in the shadow of its branches they will dwell. </w:t>
      </w:r>
      <w:r w:rsidRPr="00092EE6">
        <w:rPr>
          <w:vertAlign w:val="superscript"/>
          <w:lang w:bidi="ar-SA"/>
        </w:rPr>
        <w:t>24</w:t>
      </w:r>
      <w:r w:rsidRPr="00092EE6">
        <w:rPr>
          <w:lang w:bidi="ar-SA"/>
        </w:rPr>
        <w:t xml:space="preserve"> And all the trees of the field shall know that I, the </w:t>
      </w:r>
      <w:r w:rsidRPr="00092EE6">
        <w:rPr>
          <w:smallCaps/>
          <w:lang w:bidi="ar-SA"/>
        </w:rPr>
        <w:t>Lord</w:t>
      </w:r>
      <w:r w:rsidRPr="00092EE6">
        <w:rPr>
          <w:lang w:bidi="ar-SA"/>
        </w:rPr>
        <w:t xml:space="preserve">, have brought down the high tree and exalted the low tree, dried up the green tree and made the dry tree flourish; I, the </w:t>
      </w:r>
      <w:r w:rsidRPr="00092EE6">
        <w:rPr>
          <w:smallCaps/>
          <w:lang w:bidi="ar-SA"/>
        </w:rPr>
        <w:t>Lord</w:t>
      </w:r>
      <w:r w:rsidRPr="00092EE6">
        <w:rPr>
          <w:lang w:bidi="ar-SA"/>
        </w:rPr>
        <w:t>, have spoken and have done it.”</w:t>
      </w:r>
    </w:p>
    <w:p w:rsidR="00676074" w:rsidRPr="00915CD8" w:rsidRDefault="00092EE6" w:rsidP="00915CD8">
      <w:r>
        <w:t xml:space="preserve">The ‘I’ in verse 22 contrasts with the eagles in the parable. </w:t>
      </w:r>
      <w:r w:rsidR="00915CD8">
        <w:t>The eagle now no longer refer to a human agent, rather it is a reference to God Himself.</w:t>
      </w:r>
    </w:p>
    <w:p w:rsidR="00092EE6" w:rsidRDefault="00092EE6" w:rsidP="00676074">
      <w:pPr>
        <w:rPr>
          <w:lang w:bidi="ar-SA"/>
        </w:rPr>
      </w:pPr>
      <w:r>
        <w:rPr>
          <w:lang w:bidi="ar-SA"/>
        </w:rPr>
        <w:t>God is going to do something and it is a vision of hope for the listeners.</w:t>
      </w:r>
    </w:p>
    <w:p w:rsidR="00092EE6" w:rsidRDefault="00092EE6" w:rsidP="00676074">
      <w:pPr>
        <w:rPr>
          <w:lang w:bidi="ar-SA"/>
        </w:rPr>
      </w:pPr>
      <w:r>
        <w:rPr>
          <w:lang w:bidi="ar-SA"/>
        </w:rPr>
        <w:t xml:space="preserve">The twig will flourish – because </w:t>
      </w:r>
      <w:proofErr w:type="gramStart"/>
      <w:r>
        <w:rPr>
          <w:lang w:bidi="ar-SA"/>
        </w:rPr>
        <w:t>it is planted by the Lord</w:t>
      </w:r>
      <w:proofErr w:type="gramEnd"/>
      <w:r>
        <w:rPr>
          <w:lang w:bidi="ar-SA"/>
        </w:rPr>
        <w:t>.</w:t>
      </w:r>
    </w:p>
    <w:p w:rsidR="00092EE6" w:rsidRPr="00ED3748" w:rsidRDefault="00092EE6" w:rsidP="00676074">
      <w:pPr>
        <w:rPr>
          <w:color w:val="FFFFFF" w:themeColor="background1"/>
          <w:lang w:bidi="ar-SA"/>
        </w:rPr>
      </w:pPr>
      <w:r>
        <w:rPr>
          <w:lang w:bidi="ar-SA"/>
        </w:rPr>
        <w:t xml:space="preserve">The special shoot, the tender one of the twig: </w:t>
      </w:r>
      <w:r w:rsidRPr="00ED3748">
        <w:rPr>
          <w:color w:val="FFFFFF" w:themeColor="background1"/>
          <w:lang w:bidi="ar-SA"/>
        </w:rPr>
        <w:t>The twig or shoot here refers to a specific offspring that will revive the fortunes of the Davidic line. It is also a reference to the Messianic figure that will come.</w:t>
      </w:r>
    </w:p>
    <w:p w:rsidR="009C4767" w:rsidRPr="00ED3748" w:rsidRDefault="00092EE6" w:rsidP="00676074">
      <w:pPr>
        <w:rPr>
          <w:color w:val="FFFFFF" w:themeColor="background1"/>
          <w:lang w:bidi="ar-SA"/>
        </w:rPr>
      </w:pPr>
      <w:r>
        <w:rPr>
          <w:lang w:bidi="ar-SA"/>
        </w:rPr>
        <w:t xml:space="preserve">The shoot will be planted on a high and prominent mountain: </w:t>
      </w:r>
      <w:r w:rsidRPr="00ED3748">
        <w:rPr>
          <w:color w:val="FFFFFF" w:themeColor="background1"/>
          <w:lang w:bidi="ar-SA"/>
        </w:rPr>
        <w:t xml:space="preserve">A reference to Mount Zion, in eschatological sense, the New Jerusalem. The bringing together of the Davidic line and Zion is an obvious reminder to the hearer that Yahweh has not forgotten his covenant in </w:t>
      </w:r>
      <w:r w:rsidR="009C4767" w:rsidRPr="00ED3748">
        <w:rPr>
          <w:color w:val="FFFFFF" w:themeColor="background1"/>
          <w:lang w:bidi="ar-SA"/>
        </w:rPr>
        <w:t>2 Samuel 7:12-16 to David. The Lord is faithful, what he promised will be fulfilled despite the sins that man that readily disqualify himself from these promises.</w:t>
      </w:r>
    </w:p>
    <w:p w:rsidR="00676074" w:rsidRPr="00ED3748" w:rsidRDefault="009C4767" w:rsidP="00676074">
      <w:pPr>
        <w:rPr>
          <w:color w:val="FFFFFF" w:themeColor="background1"/>
          <w:lang w:bidi="ar-SA"/>
        </w:rPr>
      </w:pPr>
      <w:r w:rsidRPr="00ED3748">
        <w:rPr>
          <w:color w:val="FFFFFF" w:themeColor="background1"/>
          <w:lang w:bidi="ar-SA"/>
        </w:rPr>
        <w:t xml:space="preserve">Historically, the first hint of the fulfillment is in the return of the Exile to rebuild Jerusalem. </w:t>
      </w:r>
      <w:proofErr w:type="spellStart"/>
      <w:r w:rsidRPr="00ED3748">
        <w:rPr>
          <w:color w:val="FFFFFF" w:themeColor="background1"/>
          <w:lang w:bidi="ar-SA"/>
        </w:rPr>
        <w:t>Zerubbabel</w:t>
      </w:r>
      <w:proofErr w:type="spellEnd"/>
      <w:r w:rsidRPr="00ED3748">
        <w:rPr>
          <w:color w:val="FFFFFF" w:themeColor="background1"/>
          <w:lang w:bidi="ar-SA"/>
        </w:rPr>
        <w:t xml:space="preserve"> was the grandson of King </w:t>
      </w:r>
      <w:proofErr w:type="spellStart"/>
      <w:r w:rsidRPr="00ED3748">
        <w:rPr>
          <w:color w:val="FFFFFF" w:themeColor="background1"/>
          <w:lang w:bidi="ar-SA"/>
        </w:rPr>
        <w:t>Jehoaichin</w:t>
      </w:r>
      <w:proofErr w:type="spellEnd"/>
      <w:r w:rsidRPr="00ED3748">
        <w:rPr>
          <w:color w:val="FFFFFF" w:themeColor="background1"/>
          <w:lang w:bidi="ar-SA"/>
        </w:rPr>
        <w:t xml:space="preserve"> and he became the governor of the reconstructed Jerusalem. The full fulfillment however of this promise in Jesus Christ, and the kingdom would be the messianic </w:t>
      </w:r>
      <w:proofErr w:type="gramStart"/>
      <w:r w:rsidRPr="00ED3748">
        <w:rPr>
          <w:color w:val="FFFFFF" w:themeColor="background1"/>
          <w:lang w:bidi="ar-SA"/>
        </w:rPr>
        <w:t>kingdom which</w:t>
      </w:r>
      <w:proofErr w:type="gramEnd"/>
      <w:r w:rsidRPr="00ED3748">
        <w:rPr>
          <w:color w:val="FFFFFF" w:themeColor="background1"/>
          <w:lang w:bidi="ar-SA"/>
        </w:rPr>
        <w:t xml:space="preserve"> will have its center in the New Jerusalem (john 12:32, Revelations 22:16-17).   </w:t>
      </w:r>
    </w:p>
    <w:p w:rsidR="009C4767" w:rsidRDefault="009C4767" w:rsidP="0018067F">
      <w:pPr>
        <w:rPr>
          <w:lang w:bidi="ar-SA"/>
        </w:rPr>
      </w:pPr>
      <w:r>
        <w:rPr>
          <w:lang w:bidi="ar-SA"/>
        </w:rPr>
        <w:t>God’s promise will be fulfilled, it is sure because He is absolutely sovereign.</w:t>
      </w:r>
    </w:p>
    <w:p w:rsidR="009C4767" w:rsidRPr="007D6612" w:rsidRDefault="009C4767" w:rsidP="0018067F">
      <w:pPr>
        <w:rPr>
          <w:color w:val="FF0000"/>
          <w:lang w:bidi="ar-SA"/>
        </w:rPr>
      </w:pPr>
      <w:r>
        <w:rPr>
          <w:lang w:bidi="ar-SA"/>
        </w:rPr>
        <w:t>High tree brought down:</w:t>
      </w:r>
      <w:r w:rsidR="007D6612">
        <w:rPr>
          <w:lang w:bidi="ar-SA"/>
        </w:rPr>
        <w:t xml:space="preserve"> </w:t>
      </w:r>
      <w:r w:rsidR="007D6612" w:rsidRPr="00ED3748">
        <w:rPr>
          <w:color w:val="FFFFFF" w:themeColor="background1"/>
          <w:lang w:bidi="ar-SA"/>
        </w:rPr>
        <w:t>who is this high tree? It is Babylon!</w:t>
      </w:r>
    </w:p>
    <w:p w:rsidR="009C4767" w:rsidRPr="00ED3748" w:rsidRDefault="009C4767" w:rsidP="0018067F">
      <w:pPr>
        <w:rPr>
          <w:color w:val="FFFFFF" w:themeColor="background1"/>
          <w:lang w:bidi="ar-SA"/>
        </w:rPr>
      </w:pPr>
      <w:r>
        <w:rPr>
          <w:lang w:bidi="ar-SA"/>
        </w:rPr>
        <w:t>Low tree exalted:</w:t>
      </w:r>
      <w:r w:rsidR="007D6612">
        <w:rPr>
          <w:lang w:bidi="ar-SA"/>
        </w:rPr>
        <w:t xml:space="preserve"> </w:t>
      </w:r>
      <w:r w:rsidR="007D6612" w:rsidRPr="00ED3748">
        <w:rPr>
          <w:color w:val="FFFFFF" w:themeColor="background1"/>
          <w:lang w:bidi="ar-SA"/>
        </w:rPr>
        <w:t>Who is the low tree? It is the Messiah, the tender shoot planted by the Lord.</w:t>
      </w:r>
    </w:p>
    <w:p w:rsidR="009C4767" w:rsidRPr="007D6612" w:rsidRDefault="009C4767" w:rsidP="0018067F">
      <w:pPr>
        <w:rPr>
          <w:color w:val="FF0000"/>
          <w:lang w:bidi="ar-SA"/>
        </w:rPr>
      </w:pPr>
      <w:r>
        <w:rPr>
          <w:lang w:bidi="ar-SA"/>
        </w:rPr>
        <w:t>Green tree dried up:</w:t>
      </w:r>
      <w:r w:rsidR="007D6612">
        <w:rPr>
          <w:lang w:bidi="ar-SA"/>
        </w:rPr>
        <w:t xml:space="preserve"> </w:t>
      </w:r>
      <w:r w:rsidR="007D6612" w:rsidRPr="00ED3748">
        <w:rPr>
          <w:color w:val="FFFFFF" w:themeColor="background1"/>
          <w:lang w:bidi="ar-SA"/>
        </w:rPr>
        <w:t>Who is this green tree? It is Egypt!</w:t>
      </w:r>
    </w:p>
    <w:p w:rsidR="007D6612" w:rsidRPr="00ED3748" w:rsidRDefault="007D6612" w:rsidP="0018067F">
      <w:pPr>
        <w:rPr>
          <w:color w:val="FFFFFF" w:themeColor="background1"/>
          <w:lang w:bidi="ar-SA"/>
        </w:rPr>
      </w:pPr>
      <w:r>
        <w:rPr>
          <w:lang w:bidi="ar-SA"/>
        </w:rPr>
        <w:t xml:space="preserve">Dry tree flourish: </w:t>
      </w:r>
      <w:r w:rsidRPr="00ED3748">
        <w:rPr>
          <w:color w:val="FFFFFF" w:themeColor="background1"/>
          <w:lang w:bidi="ar-SA"/>
        </w:rPr>
        <w:t xml:space="preserve">What about the dried tree? It shall be the kingdom of </w:t>
      </w:r>
      <w:proofErr w:type="gramStart"/>
      <w:r w:rsidRPr="00ED3748">
        <w:rPr>
          <w:color w:val="FFFFFF" w:themeColor="background1"/>
          <w:lang w:bidi="ar-SA"/>
        </w:rPr>
        <w:t>God which</w:t>
      </w:r>
      <w:proofErr w:type="gramEnd"/>
      <w:r w:rsidRPr="00ED3748">
        <w:rPr>
          <w:color w:val="FFFFFF" w:themeColor="background1"/>
          <w:lang w:bidi="ar-SA"/>
        </w:rPr>
        <w:t xml:space="preserve"> shall flourish forever.</w:t>
      </w:r>
    </w:p>
    <w:p w:rsidR="00676074" w:rsidRPr="007D6612" w:rsidRDefault="00676074" w:rsidP="0018067F">
      <w:pPr>
        <w:rPr>
          <w:color w:val="FF0000"/>
          <w:lang w:bidi="ar-SA"/>
        </w:rPr>
      </w:pPr>
    </w:p>
    <w:sectPr w:rsidR="00676074" w:rsidRPr="007D6612" w:rsidSect="0067058A">
      <w:headerReference w:type="default" r:id="rId8"/>
      <w:footerReference w:type="even" r:id="rId9"/>
      <w:footerReference w:type="default" r:id="rId10"/>
      <w:pgSz w:w="11900" w:h="16840"/>
      <w:pgMar w:top="1701" w:right="1134" w:bottom="1134" w:left="1134" w:header="567" w:footer="567" w:gutter="0"/>
      <w:cols w:space="708"/>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4767" w:rsidRDefault="009C4767" w:rsidP="00B67CDE">
      <w:r>
        <w:separator/>
      </w:r>
    </w:p>
  </w:endnote>
  <w:endnote w:type="continuationSeparator" w:id="0">
    <w:p w:rsidR="009C4767" w:rsidRDefault="009C4767" w:rsidP="00B67CDE">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宋体">
    <w:panose1 w:val="00000000000000000000"/>
    <w:charset w:val="86"/>
    <w:family w:val="auto"/>
    <w:notTrueType/>
    <w:pitch w:val="variable"/>
    <w:sig w:usb0="00000001" w:usb1="00000000" w:usb2="0100040E" w:usb3="00000000" w:csb0="00040000" w:csb1="00000000"/>
  </w:font>
  <w:font w:name="Times">
    <w:panose1 w:val="02000500000000000000"/>
    <w:charset w:val="4D"/>
    <w:family w:val="roman"/>
    <w:notTrueType/>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767" w:rsidRDefault="00865401" w:rsidP="00CA32A7">
    <w:pPr>
      <w:pStyle w:val="Footer"/>
      <w:framePr w:wrap="around" w:vAnchor="text" w:hAnchor="margin" w:xAlign="center" w:y="1"/>
      <w:rPr>
        <w:rStyle w:val="PageNumber"/>
      </w:rPr>
    </w:pPr>
    <w:r>
      <w:rPr>
        <w:rStyle w:val="PageNumber"/>
      </w:rPr>
      <w:fldChar w:fldCharType="begin"/>
    </w:r>
    <w:r w:rsidR="009C4767">
      <w:rPr>
        <w:rStyle w:val="PageNumber"/>
      </w:rPr>
      <w:instrText xml:space="preserve">PAGE  </w:instrText>
    </w:r>
    <w:r>
      <w:rPr>
        <w:rStyle w:val="PageNumber"/>
      </w:rPr>
      <w:fldChar w:fldCharType="end"/>
    </w:r>
  </w:p>
  <w:p w:rsidR="009C4767" w:rsidRDefault="009C4767">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767" w:rsidRDefault="00865401" w:rsidP="00CA32A7">
    <w:pPr>
      <w:pStyle w:val="Footer"/>
      <w:framePr w:wrap="around" w:vAnchor="text" w:hAnchor="margin" w:xAlign="center" w:y="1"/>
      <w:rPr>
        <w:rStyle w:val="PageNumber"/>
      </w:rPr>
    </w:pPr>
    <w:r>
      <w:rPr>
        <w:rStyle w:val="PageNumber"/>
      </w:rPr>
      <w:fldChar w:fldCharType="begin"/>
    </w:r>
    <w:r w:rsidR="009C4767">
      <w:rPr>
        <w:rStyle w:val="PageNumber"/>
      </w:rPr>
      <w:instrText xml:space="preserve">PAGE  </w:instrText>
    </w:r>
    <w:r>
      <w:rPr>
        <w:rStyle w:val="PageNumber"/>
      </w:rPr>
      <w:fldChar w:fldCharType="separate"/>
    </w:r>
    <w:r w:rsidR="00ED3748">
      <w:rPr>
        <w:rStyle w:val="PageNumber"/>
        <w:noProof/>
      </w:rPr>
      <w:t>4</w:t>
    </w:r>
    <w:r>
      <w:rPr>
        <w:rStyle w:val="PageNumber"/>
      </w:rPr>
      <w:fldChar w:fldCharType="end"/>
    </w:r>
  </w:p>
  <w:p w:rsidR="009C4767" w:rsidRDefault="009C4767" w:rsidP="0067058A">
    <w:pPr>
      <w:pStyle w:val="Footer"/>
      <w:pBdr>
        <w:top w:val="single" w:sz="12" w:space="1" w:color="auto"/>
      </w:pBdr>
      <w:spacing w:line="360" w:lineRule="auto"/>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4767" w:rsidRDefault="009C4767" w:rsidP="00B67CDE">
      <w:r>
        <w:separator/>
      </w:r>
    </w:p>
  </w:footnote>
  <w:footnote w:type="continuationSeparator" w:id="0">
    <w:p w:rsidR="009C4767" w:rsidRDefault="009C4767" w:rsidP="00B67CDE">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767" w:rsidRDefault="009C4767" w:rsidP="0067058A">
    <w:pPr>
      <w:pStyle w:val="Header"/>
      <w:tabs>
        <w:tab w:val="clear" w:pos="8640"/>
        <w:tab w:val="right" w:pos="9639"/>
      </w:tabs>
      <w:jc w:val="both"/>
    </w:pPr>
    <w:r>
      <w:t xml:space="preserve">Adult Christian Education </w:t>
    </w:r>
    <w:r>
      <w:tab/>
    </w:r>
    <w:r>
      <w:tab/>
      <w:t>Session 16: 8 theological questions, question 5</w:t>
    </w:r>
  </w:p>
  <w:p w:rsidR="009C4767" w:rsidRDefault="009C4767" w:rsidP="0067058A">
    <w:pPr>
      <w:pStyle w:val="Header"/>
      <w:pBdr>
        <w:bottom w:val="single" w:sz="12" w:space="1" w:color="auto"/>
      </w:pBdr>
      <w:tabs>
        <w:tab w:val="clear" w:pos="8640"/>
        <w:tab w:val="right" w:pos="9639"/>
      </w:tabs>
      <w:jc w:val="both"/>
    </w:pPr>
    <w:r>
      <w:t>Study on Ezekiel</w:t>
    </w:r>
    <w:r>
      <w:tab/>
    </w:r>
    <w:r>
      <w:tab/>
      <w:t>Sept 12</w:t>
    </w:r>
    <w:r>
      <w:rPr>
        <w:vertAlign w:val="superscript"/>
      </w:rPr>
      <w:t>th</w:t>
    </w:r>
    <w:r>
      <w:t>, 2010</w:t>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30636"/>
    <w:multiLevelType w:val="hybridMultilevel"/>
    <w:tmpl w:val="F08AA4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BC3D78"/>
    <w:multiLevelType w:val="hybridMultilevel"/>
    <w:tmpl w:val="ACB40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A0F1386"/>
    <w:multiLevelType w:val="hybridMultilevel"/>
    <w:tmpl w:val="407A1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CE6760D"/>
    <w:multiLevelType w:val="hybridMultilevel"/>
    <w:tmpl w:val="30D60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B9515B"/>
    <w:multiLevelType w:val="hybridMultilevel"/>
    <w:tmpl w:val="8D2EA0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5633727"/>
    <w:multiLevelType w:val="hybridMultilevel"/>
    <w:tmpl w:val="42A2D4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E035A0"/>
    <w:multiLevelType w:val="hybridMultilevel"/>
    <w:tmpl w:val="FEE685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1B2017"/>
    <w:multiLevelType w:val="hybridMultilevel"/>
    <w:tmpl w:val="77904D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9870497"/>
    <w:multiLevelType w:val="hybridMultilevel"/>
    <w:tmpl w:val="90B29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9F220F"/>
    <w:multiLevelType w:val="hybridMultilevel"/>
    <w:tmpl w:val="C5F49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70D525B"/>
    <w:multiLevelType w:val="hybridMultilevel"/>
    <w:tmpl w:val="8C04F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87D7C13"/>
    <w:multiLevelType w:val="hybridMultilevel"/>
    <w:tmpl w:val="53568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666373"/>
    <w:multiLevelType w:val="hybridMultilevel"/>
    <w:tmpl w:val="11540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0"/>
  </w:num>
  <w:num w:numId="3">
    <w:abstractNumId w:val="12"/>
  </w:num>
  <w:num w:numId="4">
    <w:abstractNumId w:val="10"/>
  </w:num>
  <w:num w:numId="5">
    <w:abstractNumId w:val="11"/>
  </w:num>
  <w:num w:numId="6">
    <w:abstractNumId w:val="8"/>
  </w:num>
  <w:num w:numId="7">
    <w:abstractNumId w:val="6"/>
  </w:num>
  <w:num w:numId="8">
    <w:abstractNumId w:val="4"/>
  </w:num>
  <w:num w:numId="9">
    <w:abstractNumId w:val="7"/>
  </w:num>
  <w:num w:numId="10">
    <w:abstractNumId w:val="5"/>
  </w:num>
  <w:num w:numId="11">
    <w:abstractNumId w:val="2"/>
  </w:num>
  <w:num w:numId="12">
    <w:abstractNumId w:val="1"/>
  </w:num>
  <w:num w:numId="13">
    <w:abstractNumId w:val="3"/>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5"/>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o:colormenu v:ext="edit" strokecolor="none"/>
    </o:shapedefaults>
  </w:hdrShapeDefaults>
  <w:footnotePr>
    <w:footnote w:id="-1"/>
    <w:footnote w:id="0"/>
  </w:footnotePr>
  <w:endnotePr>
    <w:endnote w:id="-1"/>
    <w:endnote w:id="0"/>
  </w:endnotePr>
  <w:compat>
    <w:useFELayout/>
    <w:doNotAutofitConstrainedTables/>
    <w:splitPgBreakAndParaMark/>
    <w:doNotVertAlignCellWithSp/>
    <w:doNotBreakConstrainedForcedTable/>
    <w:useAnsiKerningPairs/>
    <w:cachedColBalance/>
  </w:compat>
  <w:rsids>
    <w:rsidRoot w:val="0067058A"/>
    <w:rsid w:val="00003749"/>
    <w:rsid w:val="00033E53"/>
    <w:rsid w:val="000402A2"/>
    <w:rsid w:val="0004699B"/>
    <w:rsid w:val="0008761B"/>
    <w:rsid w:val="00092EE6"/>
    <w:rsid w:val="00097DA7"/>
    <w:rsid w:val="000E71F7"/>
    <w:rsid w:val="000E7FBA"/>
    <w:rsid w:val="000F3E85"/>
    <w:rsid w:val="0012311F"/>
    <w:rsid w:val="00141761"/>
    <w:rsid w:val="00146709"/>
    <w:rsid w:val="00152135"/>
    <w:rsid w:val="0018067F"/>
    <w:rsid w:val="00182C53"/>
    <w:rsid w:val="00187993"/>
    <w:rsid w:val="001B1911"/>
    <w:rsid w:val="001C6FD9"/>
    <w:rsid w:val="001D5C14"/>
    <w:rsid w:val="001D70F1"/>
    <w:rsid w:val="001F2040"/>
    <w:rsid w:val="00200DF7"/>
    <w:rsid w:val="002012D1"/>
    <w:rsid w:val="00213077"/>
    <w:rsid w:val="00213EEA"/>
    <w:rsid w:val="00225C74"/>
    <w:rsid w:val="00233EBB"/>
    <w:rsid w:val="00234CD1"/>
    <w:rsid w:val="002405D2"/>
    <w:rsid w:val="00267B9F"/>
    <w:rsid w:val="00270DE8"/>
    <w:rsid w:val="00285512"/>
    <w:rsid w:val="002918A8"/>
    <w:rsid w:val="002A2688"/>
    <w:rsid w:val="002A373B"/>
    <w:rsid w:val="002E039D"/>
    <w:rsid w:val="002E2E00"/>
    <w:rsid w:val="002E5CFD"/>
    <w:rsid w:val="002F0BB4"/>
    <w:rsid w:val="002F5091"/>
    <w:rsid w:val="00307385"/>
    <w:rsid w:val="00312876"/>
    <w:rsid w:val="00322108"/>
    <w:rsid w:val="00344716"/>
    <w:rsid w:val="00352FA1"/>
    <w:rsid w:val="00362B78"/>
    <w:rsid w:val="00363187"/>
    <w:rsid w:val="003643E9"/>
    <w:rsid w:val="00370DC5"/>
    <w:rsid w:val="00373B3C"/>
    <w:rsid w:val="0039534D"/>
    <w:rsid w:val="003A38D6"/>
    <w:rsid w:val="003C17F9"/>
    <w:rsid w:val="003C37B6"/>
    <w:rsid w:val="003E3E47"/>
    <w:rsid w:val="00400F31"/>
    <w:rsid w:val="00403DE1"/>
    <w:rsid w:val="00455A1E"/>
    <w:rsid w:val="00464C9C"/>
    <w:rsid w:val="004A1F42"/>
    <w:rsid w:val="004A59BC"/>
    <w:rsid w:val="005427BA"/>
    <w:rsid w:val="005441E9"/>
    <w:rsid w:val="0055067B"/>
    <w:rsid w:val="00564C39"/>
    <w:rsid w:val="005713B1"/>
    <w:rsid w:val="005774E3"/>
    <w:rsid w:val="005D506C"/>
    <w:rsid w:val="005F3B62"/>
    <w:rsid w:val="00613E9D"/>
    <w:rsid w:val="0061755E"/>
    <w:rsid w:val="00644AD0"/>
    <w:rsid w:val="006703A5"/>
    <w:rsid w:val="0067058A"/>
    <w:rsid w:val="00671374"/>
    <w:rsid w:val="00671A84"/>
    <w:rsid w:val="00676074"/>
    <w:rsid w:val="00681FAA"/>
    <w:rsid w:val="00693EC7"/>
    <w:rsid w:val="006B0E65"/>
    <w:rsid w:val="006D2F4D"/>
    <w:rsid w:val="00705F93"/>
    <w:rsid w:val="00726F12"/>
    <w:rsid w:val="00727CE8"/>
    <w:rsid w:val="00740783"/>
    <w:rsid w:val="007663E4"/>
    <w:rsid w:val="0078605A"/>
    <w:rsid w:val="007863BF"/>
    <w:rsid w:val="00790051"/>
    <w:rsid w:val="007A1E25"/>
    <w:rsid w:val="007D6612"/>
    <w:rsid w:val="007F3C26"/>
    <w:rsid w:val="00800726"/>
    <w:rsid w:val="00801770"/>
    <w:rsid w:val="00827154"/>
    <w:rsid w:val="0084136D"/>
    <w:rsid w:val="008436EF"/>
    <w:rsid w:val="008567D7"/>
    <w:rsid w:val="008626CC"/>
    <w:rsid w:val="00865401"/>
    <w:rsid w:val="00882218"/>
    <w:rsid w:val="008847DA"/>
    <w:rsid w:val="008965E9"/>
    <w:rsid w:val="008C16E1"/>
    <w:rsid w:val="008D51DF"/>
    <w:rsid w:val="008E6C0F"/>
    <w:rsid w:val="009004A6"/>
    <w:rsid w:val="00900E82"/>
    <w:rsid w:val="00903661"/>
    <w:rsid w:val="00905A4F"/>
    <w:rsid w:val="00915CD8"/>
    <w:rsid w:val="00925611"/>
    <w:rsid w:val="00943647"/>
    <w:rsid w:val="00962CE1"/>
    <w:rsid w:val="00967D7E"/>
    <w:rsid w:val="0097682D"/>
    <w:rsid w:val="009842F8"/>
    <w:rsid w:val="00993D18"/>
    <w:rsid w:val="009A1398"/>
    <w:rsid w:val="009C0B14"/>
    <w:rsid w:val="009C0FE5"/>
    <w:rsid w:val="009C4767"/>
    <w:rsid w:val="009C6DEF"/>
    <w:rsid w:val="009E3116"/>
    <w:rsid w:val="009F3B83"/>
    <w:rsid w:val="00A10253"/>
    <w:rsid w:val="00A11D58"/>
    <w:rsid w:val="00A15024"/>
    <w:rsid w:val="00A21FDC"/>
    <w:rsid w:val="00A315B7"/>
    <w:rsid w:val="00A72FD6"/>
    <w:rsid w:val="00A847A9"/>
    <w:rsid w:val="00A94C69"/>
    <w:rsid w:val="00AB1B78"/>
    <w:rsid w:val="00AB4350"/>
    <w:rsid w:val="00AD3A08"/>
    <w:rsid w:val="00AD5B27"/>
    <w:rsid w:val="00AD63D8"/>
    <w:rsid w:val="00AE73E1"/>
    <w:rsid w:val="00AF1FE3"/>
    <w:rsid w:val="00AF7493"/>
    <w:rsid w:val="00B05FE8"/>
    <w:rsid w:val="00B213E5"/>
    <w:rsid w:val="00B31FE6"/>
    <w:rsid w:val="00B33B03"/>
    <w:rsid w:val="00B42B2B"/>
    <w:rsid w:val="00B528E0"/>
    <w:rsid w:val="00B62795"/>
    <w:rsid w:val="00B67CDE"/>
    <w:rsid w:val="00B716A5"/>
    <w:rsid w:val="00B8523F"/>
    <w:rsid w:val="00B85B26"/>
    <w:rsid w:val="00BA1820"/>
    <w:rsid w:val="00BA5411"/>
    <w:rsid w:val="00BB2899"/>
    <w:rsid w:val="00BC231B"/>
    <w:rsid w:val="00BD56F0"/>
    <w:rsid w:val="00BF37A9"/>
    <w:rsid w:val="00C12E46"/>
    <w:rsid w:val="00C224D1"/>
    <w:rsid w:val="00C33A59"/>
    <w:rsid w:val="00C57452"/>
    <w:rsid w:val="00C7583A"/>
    <w:rsid w:val="00C82949"/>
    <w:rsid w:val="00C902CA"/>
    <w:rsid w:val="00C9114D"/>
    <w:rsid w:val="00CA32A7"/>
    <w:rsid w:val="00CA3848"/>
    <w:rsid w:val="00CC0F28"/>
    <w:rsid w:val="00CE0ED6"/>
    <w:rsid w:val="00D04675"/>
    <w:rsid w:val="00D20979"/>
    <w:rsid w:val="00D26B58"/>
    <w:rsid w:val="00D2799E"/>
    <w:rsid w:val="00D305AE"/>
    <w:rsid w:val="00D60886"/>
    <w:rsid w:val="00D61636"/>
    <w:rsid w:val="00D71C6D"/>
    <w:rsid w:val="00D74518"/>
    <w:rsid w:val="00D75472"/>
    <w:rsid w:val="00D80E1B"/>
    <w:rsid w:val="00D858E8"/>
    <w:rsid w:val="00D93F1C"/>
    <w:rsid w:val="00D9698C"/>
    <w:rsid w:val="00DC0AA4"/>
    <w:rsid w:val="00DE5EC5"/>
    <w:rsid w:val="00DF0558"/>
    <w:rsid w:val="00DF11CE"/>
    <w:rsid w:val="00DF5F4E"/>
    <w:rsid w:val="00E00EA3"/>
    <w:rsid w:val="00E12635"/>
    <w:rsid w:val="00E25AED"/>
    <w:rsid w:val="00E74A0D"/>
    <w:rsid w:val="00E75871"/>
    <w:rsid w:val="00E83EA4"/>
    <w:rsid w:val="00EB14ED"/>
    <w:rsid w:val="00EC5730"/>
    <w:rsid w:val="00EC6B52"/>
    <w:rsid w:val="00EC756C"/>
    <w:rsid w:val="00ED294D"/>
    <w:rsid w:val="00ED3748"/>
    <w:rsid w:val="00F0625C"/>
    <w:rsid w:val="00F07766"/>
    <w:rsid w:val="00F07966"/>
    <w:rsid w:val="00F20B29"/>
    <w:rsid w:val="00F452EF"/>
    <w:rsid w:val="00F542EC"/>
    <w:rsid w:val="00F5430A"/>
    <w:rsid w:val="00F80884"/>
    <w:rsid w:val="00F821F5"/>
    <w:rsid w:val="00FA4557"/>
    <w:rsid w:val="00FA55C6"/>
    <w:rsid w:val="00FA73B8"/>
    <w:rsid w:val="00FC6BFE"/>
    <w:rsid w:val="00FE3640"/>
    <w:rsid w:val="00FF219B"/>
  </w:rsids>
  <m:mathPr>
    <m:mathFont m:val="Arial Black"/>
    <m:brkBin m:val="before"/>
    <m:brkBinSub m:val="--"/>
    <m:smallFrac m:val="off"/>
    <m:dispDef m:val="off"/>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strokecolor="none"/>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before="200" w:after="200" w:line="276" w:lineRule="auto"/>
      </w:pPr>
    </w:pPrDefault>
  </w:docDefaults>
  <w:latentStyles w:defLockedState="0" w:defUIPriority="0" w:defSemiHidden="0" w:defUnhideWhenUsed="0" w:defQFormat="0" w:count="276">
    <w:lsdException w:name="heading 2" w:uiPriority="9" w:qFormat="1"/>
    <w:lsdException w:name="Normal (Web)" w:uiPriority="9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1398"/>
    <w:rPr>
      <w:sz w:val="20"/>
      <w:szCs w:val="20"/>
    </w:rPr>
  </w:style>
  <w:style w:type="paragraph" w:styleId="Heading1">
    <w:name w:val="heading 1"/>
    <w:basedOn w:val="Normal"/>
    <w:next w:val="Normal"/>
    <w:link w:val="Heading1Char"/>
    <w:uiPriority w:val="9"/>
    <w:qFormat/>
    <w:rsid w:val="009A1398"/>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9A1398"/>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9A1398"/>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unhideWhenUsed/>
    <w:qFormat/>
    <w:rsid w:val="009A1398"/>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unhideWhenUsed/>
    <w:qFormat/>
    <w:rsid w:val="009A1398"/>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9A1398"/>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9A1398"/>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9A1398"/>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9A1398"/>
    <w:pPr>
      <w:spacing w:before="300" w:after="0"/>
      <w:outlineLvl w:val="8"/>
    </w:pPr>
    <w:rPr>
      <w:i/>
      <w:caps/>
      <w:spacing w:val="10"/>
      <w:sz w:val="18"/>
      <w:szCs w:val="18"/>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semiHidden/>
    <w:unhideWhenUsed/>
    <w:rsid w:val="0067058A"/>
    <w:pPr>
      <w:tabs>
        <w:tab w:val="center" w:pos="4320"/>
        <w:tab w:val="right" w:pos="8640"/>
      </w:tabs>
    </w:pPr>
  </w:style>
  <w:style w:type="character" w:customStyle="1" w:styleId="HeaderChar">
    <w:name w:val="Header Char"/>
    <w:basedOn w:val="DefaultParagraphFont"/>
    <w:link w:val="Header"/>
    <w:uiPriority w:val="99"/>
    <w:semiHidden/>
    <w:rsid w:val="0067058A"/>
    <w:rPr>
      <w:sz w:val="24"/>
      <w:szCs w:val="24"/>
    </w:rPr>
  </w:style>
  <w:style w:type="paragraph" w:styleId="Footer">
    <w:name w:val="footer"/>
    <w:basedOn w:val="Normal"/>
    <w:link w:val="FooterChar"/>
    <w:uiPriority w:val="99"/>
    <w:semiHidden/>
    <w:unhideWhenUsed/>
    <w:rsid w:val="0067058A"/>
    <w:pPr>
      <w:tabs>
        <w:tab w:val="center" w:pos="4320"/>
        <w:tab w:val="right" w:pos="8640"/>
      </w:tabs>
    </w:pPr>
  </w:style>
  <w:style w:type="character" w:customStyle="1" w:styleId="FooterChar">
    <w:name w:val="Footer Char"/>
    <w:basedOn w:val="DefaultParagraphFont"/>
    <w:link w:val="Footer"/>
    <w:uiPriority w:val="99"/>
    <w:semiHidden/>
    <w:rsid w:val="0067058A"/>
    <w:rPr>
      <w:sz w:val="24"/>
      <w:szCs w:val="24"/>
    </w:rPr>
  </w:style>
  <w:style w:type="character" w:styleId="PageNumber">
    <w:name w:val="page number"/>
    <w:basedOn w:val="DefaultParagraphFont"/>
    <w:uiPriority w:val="99"/>
    <w:semiHidden/>
    <w:unhideWhenUsed/>
    <w:rsid w:val="0067058A"/>
  </w:style>
  <w:style w:type="character" w:customStyle="1" w:styleId="Heading1Char">
    <w:name w:val="Heading 1 Char"/>
    <w:basedOn w:val="DefaultParagraphFont"/>
    <w:link w:val="Heading1"/>
    <w:uiPriority w:val="9"/>
    <w:rsid w:val="009A1398"/>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9A1398"/>
    <w:rPr>
      <w:caps/>
      <w:spacing w:val="15"/>
      <w:shd w:val="clear" w:color="auto" w:fill="DBE5F1" w:themeFill="accent1" w:themeFillTint="33"/>
    </w:rPr>
  </w:style>
  <w:style w:type="character" w:customStyle="1" w:styleId="Heading3Char">
    <w:name w:val="Heading 3 Char"/>
    <w:basedOn w:val="DefaultParagraphFont"/>
    <w:link w:val="Heading3"/>
    <w:uiPriority w:val="9"/>
    <w:rsid w:val="009A1398"/>
    <w:rPr>
      <w:caps/>
      <w:color w:val="243F60" w:themeColor="accent1" w:themeShade="7F"/>
      <w:spacing w:val="15"/>
    </w:rPr>
  </w:style>
  <w:style w:type="character" w:customStyle="1" w:styleId="Heading4Char">
    <w:name w:val="Heading 4 Char"/>
    <w:basedOn w:val="DefaultParagraphFont"/>
    <w:link w:val="Heading4"/>
    <w:uiPriority w:val="9"/>
    <w:rsid w:val="009A1398"/>
    <w:rPr>
      <w:caps/>
      <w:color w:val="365F91" w:themeColor="accent1" w:themeShade="BF"/>
      <w:spacing w:val="10"/>
    </w:rPr>
  </w:style>
  <w:style w:type="character" w:customStyle="1" w:styleId="Heading5Char">
    <w:name w:val="Heading 5 Char"/>
    <w:basedOn w:val="DefaultParagraphFont"/>
    <w:link w:val="Heading5"/>
    <w:uiPriority w:val="9"/>
    <w:rsid w:val="009A1398"/>
    <w:rPr>
      <w:caps/>
      <w:color w:val="365F91" w:themeColor="accent1" w:themeShade="BF"/>
      <w:spacing w:val="10"/>
    </w:rPr>
  </w:style>
  <w:style w:type="character" w:customStyle="1" w:styleId="Heading6Char">
    <w:name w:val="Heading 6 Char"/>
    <w:basedOn w:val="DefaultParagraphFont"/>
    <w:link w:val="Heading6"/>
    <w:uiPriority w:val="9"/>
    <w:semiHidden/>
    <w:rsid w:val="009A1398"/>
    <w:rPr>
      <w:caps/>
      <w:color w:val="365F91" w:themeColor="accent1" w:themeShade="BF"/>
      <w:spacing w:val="10"/>
    </w:rPr>
  </w:style>
  <w:style w:type="character" w:customStyle="1" w:styleId="Heading7Char">
    <w:name w:val="Heading 7 Char"/>
    <w:basedOn w:val="DefaultParagraphFont"/>
    <w:link w:val="Heading7"/>
    <w:uiPriority w:val="9"/>
    <w:semiHidden/>
    <w:rsid w:val="009A1398"/>
    <w:rPr>
      <w:caps/>
      <w:color w:val="365F91" w:themeColor="accent1" w:themeShade="BF"/>
      <w:spacing w:val="10"/>
    </w:rPr>
  </w:style>
  <w:style w:type="character" w:customStyle="1" w:styleId="Heading8Char">
    <w:name w:val="Heading 8 Char"/>
    <w:basedOn w:val="DefaultParagraphFont"/>
    <w:link w:val="Heading8"/>
    <w:uiPriority w:val="9"/>
    <w:semiHidden/>
    <w:rsid w:val="009A1398"/>
    <w:rPr>
      <w:caps/>
      <w:spacing w:val="10"/>
      <w:sz w:val="18"/>
      <w:szCs w:val="18"/>
    </w:rPr>
  </w:style>
  <w:style w:type="character" w:customStyle="1" w:styleId="Heading9Char">
    <w:name w:val="Heading 9 Char"/>
    <w:basedOn w:val="DefaultParagraphFont"/>
    <w:link w:val="Heading9"/>
    <w:uiPriority w:val="9"/>
    <w:semiHidden/>
    <w:rsid w:val="009A1398"/>
    <w:rPr>
      <w:i/>
      <w:caps/>
      <w:spacing w:val="10"/>
      <w:sz w:val="18"/>
      <w:szCs w:val="18"/>
    </w:rPr>
  </w:style>
  <w:style w:type="paragraph" w:styleId="Caption">
    <w:name w:val="caption"/>
    <w:basedOn w:val="Normal"/>
    <w:next w:val="Normal"/>
    <w:uiPriority w:val="35"/>
    <w:semiHidden/>
    <w:unhideWhenUsed/>
    <w:qFormat/>
    <w:rsid w:val="009A1398"/>
    <w:rPr>
      <w:b/>
      <w:bCs/>
      <w:color w:val="365F91" w:themeColor="accent1" w:themeShade="BF"/>
      <w:sz w:val="16"/>
      <w:szCs w:val="16"/>
    </w:rPr>
  </w:style>
  <w:style w:type="paragraph" w:styleId="Title">
    <w:name w:val="Title"/>
    <w:basedOn w:val="Normal"/>
    <w:next w:val="Normal"/>
    <w:link w:val="TitleChar"/>
    <w:uiPriority w:val="10"/>
    <w:qFormat/>
    <w:rsid w:val="009A1398"/>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9A1398"/>
    <w:rPr>
      <w:caps/>
      <w:color w:val="4F81BD" w:themeColor="accent1"/>
      <w:spacing w:val="10"/>
      <w:kern w:val="28"/>
      <w:sz w:val="52"/>
      <w:szCs w:val="52"/>
    </w:rPr>
  </w:style>
  <w:style w:type="paragraph" w:styleId="Subtitle">
    <w:name w:val="Subtitle"/>
    <w:basedOn w:val="Normal"/>
    <w:next w:val="Normal"/>
    <w:link w:val="SubtitleChar"/>
    <w:uiPriority w:val="11"/>
    <w:qFormat/>
    <w:rsid w:val="009A1398"/>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9A1398"/>
    <w:rPr>
      <w:caps/>
      <w:color w:val="595959" w:themeColor="text1" w:themeTint="A6"/>
      <w:spacing w:val="10"/>
      <w:sz w:val="24"/>
      <w:szCs w:val="24"/>
    </w:rPr>
  </w:style>
  <w:style w:type="character" w:styleId="Strong">
    <w:name w:val="Strong"/>
    <w:uiPriority w:val="22"/>
    <w:qFormat/>
    <w:rsid w:val="009A1398"/>
    <w:rPr>
      <w:b/>
      <w:bCs/>
    </w:rPr>
  </w:style>
  <w:style w:type="character" w:styleId="Emphasis">
    <w:name w:val="Emphasis"/>
    <w:uiPriority w:val="20"/>
    <w:qFormat/>
    <w:rsid w:val="009A1398"/>
    <w:rPr>
      <w:caps/>
      <w:color w:val="243F60" w:themeColor="accent1" w:themeShade="7F"/>
      <w:spacing w:val="5"/>
    </w:rPr>
  </w:style>
  <w:style w:type="paragraph" w:styleId="NoSpacing">
    <w:name w:val="No Spacing"/>
    <w:basedOn w:val="Normal"/>
    <w:link w:val="NoSpacingChar"/>
    <w:uiPriority w:val="1"/>
    <w:qFormat/>
    <w:rsid w:val="009A1398"/>
    <w:pPr>
      <w:spacing w:before="0" w:after="0" w:line="240" w:lineRule="auto"/>
    </w:pPr>
  </w:style>
  <w:style w:type="character" w:customStyle="1" w:styleId="NoSpacingChar">
    <w:name w:val="No Spacing Char"/>
    <w:basedOn w:val="DefaultParagraphFont"/>
    <w:link w:val="NoSpacing"/>
    <w:uiPriority w:val="1"/>
    <w:rsid w:val="009A1398"/>
    <w:rPr>
      <w:sz w:val="20"/>
      <w:szCs w:val="20"/>
    </w:rPr>
  </w:style>
  <w:style w:type="paragraph" w:styleId="ListParagraph">
    <w:name w:val="List Paragraph"/>
    <w:basedOn w:val="Normal"/>
    <w:uiPriority w:val="34"/>
    <w:qFormat/>
    <w:rsid w:val="009A1398"/>
    <w:pPr>
      <w:ind w:left="720"/>
      <w:contextualSpacing/>
    </w:pPr>
  </w:style>
  <w:style w:type="paragraph" w:styleId="Quote">
    <w:name w:val="Quote"/>
    <w:basedOn w:val="Normal"/>
    <w:next w:val="Normal"/>
    <w:link w:val="QuoteChar"/>
    <w:uiPriority w:val="29"/>
    <w:qFormat/>
    <w:rsid w:val="009A1398"/>
    <w:rPr>
      <w:i/>
      <w:iCs/>
    </w:rPr>
  </w:style>
  <w:style w:type="character" w:customStyle="1" w:styleId="QuoteChar">
    <w:name w:val="Quote Char"/>
    <w:basedOn w:val="DefaultParagraphFont"/>
    <w:link w:val="Quote"/>
    <w:uiPriority w:val="29"/>
    <w:rsid w:val="009A1398"/>
    <w:rPr>
      <w:i/>
      <w:iCs/>
      <w:sz w:val="20"/>
      <w:szCs w:val="20"/>
    </w:rPr>
  </w:style>
  <w:style w:type="paragraph" w:styleId="IntenseQuote">
    <w:name w:val="Intense Quote"/>
    <w:basedOn w:val="Normal"/>
    <w:next w:val="Normal"/>
    <w:link w:val="IntenseQuoteChar"/>
    <w:uiPriority w:val="30"/>
    <w:qFormat/>
    <w:rsid w:val="009A1398"/>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9A1398"/>
    <w:rPr>
      <w:i/>
      <w:iCs/>
      <w:color w:val="4F81BD" w:themeColor="accent1"/>
      <w:sz w:val="20"/>
      <w:szCs w:val="20"/>
    </w:rPr>
  </w:style>
  <w:style w:type="character" w:styleId="SubtleEmphasis">
    <w:name w:val="Subtle Emphasis"/>
    <w:uiPriority w:val="19"/>
    <w:qFormat/>
    <w:rsid w:val="009A1398"/>
    <w:rPr>
      <w:i/>
      <w:iCs/>
      <w:color w:val="243F60" w:themeColor="accent1" w:themeShade="7F"/>
    </w:rPr>
  </w:style>
  <w:style w:type="character" w:styleId="IntenseEmphasis">
    <w:name w:val="Intense Emphasis"/>
    <w:uiPriority w:val="21"/>
    <w:qFormat/>
    <w:rsid w:val="009A1398"/>
    <w:rPr>
      <w:b/>
      <w:bCs/>
      <w:caps/>
      <w:color w:val="243F60" w:themeColor="accent1" w:themeShade="7F"/>
      <w:spacing w:val="10"/>
    </w:rPr>
  </w:style>
  <w:style w:type="character" w:styleId="SubtleReference">
    <w:name w:val="Subtle Reference"/>
    <w:uiPriority w:val="31"/>
    <w:qFormat/>
    <w:rsid w:val="009A1398"/>
    <w:rPr>
      <w:b/>
      <w:bCs/>
      <w:color w:val="4F81BD" w:themeColor="accent1"/>
    </w:rPr>
  </w:style>
  <w:style w:type="character" w:styleId="IntenseReference">
    <w:name w:val="Intense Reference"/>
    <w:uiPriority w:val="32"/>
    <w:qFormat/>
    <w:rsid w:val="009A1398"/>
    <w:rPr>
      <w:b/>
      <w:bCs/>
      <w:i/>
      <w:iCs/>
      <w:caps/>
      <w:color w:val="4F81BD" w:themeColor="accent1"/>
    </w:rPr>
  </w:style>
  <w:style w:type="character" w:styleId="BookTitle">
    <w:name w:val="Book Title"/>
    <w:uiPriority w:val="33"/>
    <w:qFormat/>
    <w:rsid w:val="009A1398"/>
    <w:rPr>
      <w:b/>
      <w:bCs/>
      <w:i/>
      <w:iCs/>
      <w:spacing w:val="9"/>
    </w:rPr>
  </w:style>
  <w:style w:type="paragraph" w:styleId="TOCHeading">
    <w:name w:val="TOC Heading"/>
    <w:basedOn w:val="Heading1"/>
    <w:next w:val="Normal"/>
    <w:uiPriority w:val="39"/>
    <w:semiHidden/>
    <w:unhideWhenUsed/>
    <w:qFormat/>
    <w:rsid w:val="009A1398"/>
    <w:pPr>
      <w:outlineLvl w:val="9"/>
    </w:pPr>
  </w:style>
  <w:style w:type="table" w:styleId="TableGrid">
    <w:name w:val="Table Grid"/>
    <w:basedOn w:val="TableNormal"/>
    <w:uiPriority w:val="59"/>
    <w:rsid w:val="009A1398"/>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rsid w:val="0039534D"/>
    <w:pPr>
      <w:spacing w:beforeLines="1" w:afterLines="1" w:line="240" w:lineRule="auto"/>
    </w:pPr>
    <w:rPr>
      <w:rFonts w:ascii="Times" w:hAnsi="Times" w:cs="Times New Roman"/>
      <w:lang w:bidi="ar-SA"/>
    </w:rPr>
  </w:style>
  <w:style w:type="table" w:customStyle="1" w:styleId="LightGrid-Accent11">
    <w:name w:val="Light Grid - Accent 11"/>
    <w:basedOn w:val="TableNormal"/>
    <w:uiPriority w:val="62"/>
    <w:rsid w:val="00373B3C"/>
    <w:pPr>
      <w:spacing w:before="0" w:after="0" w:line="240" w:lineRule="auto"/>
    </w:pPr>
    <w:rPr>
      <w:rFonts w:eastAsiaTheme="minorHAnsi"/>
      <w:lang w:bidi="ar-SA"/>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s>
</file>

<file path=word/webSettings.xml><?xml version="1.0" encoding="utf-8"?>
<w:webSettings xmlns:r="http://schemas.openxmlformats.org/officeDocument/2006/relationships" xmlns:w="http://schemas.openxmlformats.org/wordprocessingml/2006/main">
  <w:divs>
    <w:div w:id="7567471">
      <w:bodyDiv w:val="1"/>
      <w:marLeft w:val="0"/>
      <w:marRight w:val="0"/>
      <w:marTop w:val="0"/>
      <w:marBottom w:val="0"/>
      <w:divBdr>
        <w:top w:val="none" w:sz="0" w:space="0" w:color="auto"/>
        <w:left w:val="none" w:sz="0" w:space="0" w:color="auto"/>
        <w:bottom w:val="none" w:sz="0" w:space="0" w:color="auto"/>
        <w:right w:val="none" w:sz="0" w:space="0" w:color="auto"/>
      </w:divBdr>
    </w:div>
    <w:div w:id="109014025">
      <w:bodyDiv w:val="1"/>
      <w:marLeft w:val="0"/>
      <w:marRight w:val="0"/>
      <w:marTop w:val="0"/>
      <w:marBottom w:val="0"/>
      <w:divBdr>
        <w:top w:val="none" w:sz="0" w:space="0" w:color="auto"/>
        <w:left w:val="none" w:sz="0" w:space="0" w:color="auto"/>
        <w:bottom w:val="none" w:sz="0" w:space="0" w:color="auto"/>
        <w:right w:val="none" w:sz="0" w:space="0" w:color="auto"/>
      </w:divBdr>
      <w:divsChild>
        <w:div w:id="57096353">
          <w:marLeft w:val="720"/>
          <w:marRight w:val="0"/>
          <w:marTop w:val="0"/>
          <w:marBottom w:val="0"/>
          <w:divBdr>
            <w:top w:val="none" w:sz="0" w:space="0" w:color="auto"/>
            <w:left w:val="none" w:sz="0" w:space="0" w:color="auto"/>
            <w:bottom w:val="none" w:sz="0" w:space="0" w:color="auto"/>
            <w:right w:val="none" w:sz="0" w:space="0" w:color="auto"/>
          </w:divBdr>
        </w:div>
        <w:div w:id="221137845">
          <w:marLeft w:val="720"/>
          <w:marRight w:val="0"/>
          <w:marTop w:val="0"/>
          <w:marBottom w:val="0"/>
          <w:divBdr>
            <w:top w:val="none" w:sz="0" w:space="0" w:color="auto"/>
            <w:left w:val="none" w:sz="0" w:space="0" w:color="auto"/>
            <w:bottom w:val="none" w:sz="0" w:space="0" w:color="auto"/>
            <w:right w:val="none" w:sz="0" w:space="0" w:color="auto"/>
          </w:divBdr>
        </w:div>
        <w:div w:id="279801238">
          <w:marLeft w:val="720"/>
          <w:marRight w:val="0"/>
          <w:marTop w:val="0"/>
          <w:marBottom w:val="0"/>
          <w:divBdr>
            <w:top w:val="none" w:sz="0" w:space="0" w:color="auto"/>
            <w:left w:val="none" w:sz="0" w:space="0" w:color="auto"/>
            <w:bottom w:val="none" w:sz="0" w:space="0" w:color="auto"/>
            <w:right w:val="none" w:sz="0" w:space="0" w:color="auto"/>
          </w:divBdr>
        </w:div>
        <w:div w:id="411583450">
          <w:marLeft w:val="720"/>
          <w:marRight w:val="0"/>
          <w:marTop w:val="0"/>
          <w:marBottom w:val="0"/>
          <w:divBdr>
            <w:top w:val="none" w:sz="0" w:space="0" w:color="auto"/>
            <w:left w:val="none" w:sz="0" w:space="0" w:color="auto"/>
            <w:bottom w:val="none" w:sz="0" w:space="0" w:color="auto"/>
            <w:right w:val="none" w:sz="0" w:space="0" w:color="auto"/>
          </w:divBdr>
        </w:div>
        <w:div w:id="441077507">
          <w:marLeft w:val="720"/>
          <w:marRight w:val="0"/>
          <w:marTop w:val="0"/>
          <w:marBottom w:val="0"/>
          <w:divBdr>
            <w:top w:val="none" w:sz="0" w:space="0" w:color="auto"/>
            <w:left w:val="none" w:sz="0" w:space="0" w:color="auto"/>
            <w:bottom w:val="none" w:sz="0" w:space="0" w:color="auto"/>
            <w:right w:val="none" w:sz="0" w:space="0" w:color="auto"/>
          </w:divBdr>
        </w:div>
        <w:div w:id="587732946">
          <w:marLeft w:val="720"/>
          <w:marRight w:val="0"/>
          <w:marTop w:val="0"/>
          <w:marBottom w:val="0"/>
          <w:divBdr>
            <w:top w:val="none" w:sz="0" w:space="0" w:color="auto"/>
            <w:left w:val="none" w:sz="0" w:space="0" w:color="auto"/>
            <w:bottom w:val="none" w:sz="0" w:space="0" w:color="auto"/>
            <w:right w:val="none" w:sz="0" w:space="0" w:color="auto"/>
          </w:divBdr>
        </w:div>
        <w:div w:id="818154078">
          <w:marLeft w:val="720"/>
          <w:marRight w:val="0"/>
          <w:marTop w:val="0"/>
          <w:marBottom w:val="0"/>
          <w:divBdr>
            <w:top w:val="none" w:sz="0" w:space="0" w:color="auto"/>
            <w:left w:val="none" w:sz="0" w:space="0" w:color="auto"/>
            <w:bottom w:val="none" w:sz="0" w:space="0" w:color="auto"/>
            <w:right w:val="none" w:sz="0" w:space="0" w:color="auto"/>
          </w:divBdr>
        </w:div>
        <w:div w:id="887110679">
          <w:marLeft w:val="720"/>
          <w:marRight w:val="0"/>
          <w:marTop w:val="0"/>
          <w:marBottom w:val="0"/>
          <w:divBdr>
            <w:top w:val="none" w:sz="0" w:space="0" w:color="auto"/>
            <w:left w:val="none" w:sz="0" w:space="0" w:color="auto"/>
            <w:bottom w:val="none" w:sz="0" w:space="0" w:color="auto"/>
            <w:right w:val="none" w:sz="0" w:space="0" w:color="auto"/>
          </w:divBdr>
        </w:div>
        <w:div w:id="909652206">
          <w:marLeft w:val="720"/>
          <w:marRight w:val="0"/>
          <w:marTop w:val="0"/>
          <w:marBottom w:val="0"/>
          <w:divBdr>
            <w:top w:val="none" w:sz="0" w:space="0" w:color="auto"/>
            <w:left w:val="none" w:sz="0" w:space="0" w:color="auto"/>
            <w:bottom w:val="none" w:sz="0" w:space="0" w:color="auto"/>
            <w:right w:val="none" w:sz="0" w:space="0" w:color="auto"/>
          </w:divBdr>
        </w:div>
        <w:div w:id="1209874390">
          <w:marLeft w:val="720"/>
          <w:marRight w:val="0"/>
          <w:marTop w:val="0"/>
          <w:marBottom w:val="0"/>
          <w:divBdr>
            <w:top w:val="none" w:sz="0" w:space="0" w:color="auto"/>
            <w:left w:val="none" w:sz="0" w:space="0" w:color="auto"/>
            <w:bottom w:val="none" w:sz="0" w:space="0" w:color="auto"/>
            <w:right w:val="none" w:sz="0" w:space="0" w:color="auto"/>
          </w:divBdr>
        </w:div>
        <w:div w:id="1259634070">
          <w:marLeft w:val="0"/>
          <w:marRight w:val="0"/>
          <w:marTop w:val="180"/>
          <w:marBottom w:val="180"/>
          <w:divBdr>
            <w:top w:val="none" w:sz="0" w:space="0" w:color="auto"/>
            <w:left w:val="none" w:sz="0" w:space="0" w:color="auto"/>
            <w:bottom w:val="none" w:sz="0" w:space="0" w:color="auto"/>
            <w:right w:val="none" w:sz="0" w:space="0" w:color="auto"/>
          </w:divBdr>
        </w:div>
        <w:div w:id="1595627303">
          <w:marLeft w:val="720"/>
          <w:marRight w:val="0"/>
          <w:marTop w:val="0"/>
          <w:marBottom w:val="0"/>
          <w:divBdr>
            <w:top w:val="none" w:sz="0" w:space="0" w:color="auto"/>
            <w:left w:val="none" w:sz="0" w:space="0" w:color="auto"/>
            <w:bottom w:val="none" w:sz="0" w:space="0" w:color="auto"/>
            <w:right w:val="none" w:sz="0" w:space="0" w:color="auto"/>
          </w:divBdr>
        </w:div>
        <w:div w:id="1737244106">
          <w:marLeft w:val="720"/>
          <w:marRight w:val="0"/>
          <w:marTop w:val="0"/>
          <w:marBottom w:val="180"/>
          <w:divBdr>
            <w:top w:val="none" w:sz="0" w:space="0" w:color="auto"/>
            <w:left w:val="none" w:sz="0" w:space="0" w:color="auto"/>
            <w:bottom w:val="none" w:sz="0" w:space="0" w:color="auto"/>
            <w:right w:val="none" w:sz="0" w:space="0" w:color="auto"/>
          </w:divBdr>
        </w:div>
      </w:divsChild>
    </w:div>
    <w:div w:id="502823564">
      <w:bodyDiv w:val="1"/>
      <w:marLeft w:val="0"/>
      <w:marRight w:val="0"/>
      <w:marTop w:val="0"/>
      <w:marBottom w:val="0"/>
      <w:divBdr>
        <w:top w:val="none" w:sz="0" w:space="0" w:color="auto"/>
        <w:left w:val="none" w:sz="0" w:space="0" w:color="auto"/>
        <w:bottom w:val="none" w:sz="0" w:space="0" w:color="auto"/>
        <w:right w:val="none" w:sz="0" w:space="0" w:color="auto"/>
      </w:divBdr>
    </w:div>
    <w:div w:id="546336348">
      <w:bodyDiv w:val="1"/>
      <w:marLeft w:val="0"/>
      <w:marRight w:val="0"/>
      <w:marTop w:val="0"/>
      <w:marBottom w:val="0"/>
      <w:divBdr>
        <w:top w:val="none" w:sz="0" w:space="0" w:color="auto"/>
        <w:left w:val="none" w:sz="0" w:space="0" w:color="auto"/>
        <w:bottom w:val="none" w:sz="0" w:space="0" w:color="auto"/>
        <w:right w:val="none" w:sz="0" w:space="0" w:color="auto"/>
      </w:divBdr>
    </w:div>
    <w:div w:id="599029332">
      <w:bodyDiv w:val="1"/>
      <w:marLeft w:val="0"/>
      <w:marRight w:val="0"/>
      <w:marTop w:val="0"/>
      <w:marBottom w:val="0"/>
      <w:divBdr>
        <w:top w:val="none" w:sz="0" w:space="0" w:color="auto"/>
        <w:left w:val="none" w:sz="0" w:space="0" w:color="auto"/>
        <w:bottom w:val="none" w:sz="0" w:space="0" w:color="auto"/>
        <w:right w:val="none" w:sz="0" w:space="0" w:color="auto"/>
      </w:divBdr>
      <w:divsChild>
        <w:div w:id="971405989">
          <w:marLeft w:val="0"/>
          <w:marRight w:val="0"/>
          <w:marTop w:val="360"/>
          <w:marBottom w:val="0"/>
          <w:divBdr>
            <w:top w:val="none" w:sz="0" w:space="0" w:color="auto"/>
            <w:left w:val="none" w:sz="0" w:space="0" w:color="auto"/>
            <w:bottom w:val="none" w:sz="0" w:space="0" w:color="auto"/>
            <w:right w:val="none" w:sz="0" w:space="0" w:color="auto"/>
          </w:divBdr>
        </w:div>
        <w:div w:id="975766192">
          <w:marLeft w:val="0"/>
          <w:marRight w:val="0"/>
          <w:marTop w:val="180"/>
          <w:marBottom w:val="0"/>
          <w:divBdr>
            <w:top w:val="none" w:sz="0" w:space="0" w:color="auto"/>
            <w:left w:val="none" w:sz="0" w:space="0" w:color="auto"/>
            <w:bottom w:val="none" w:sz="0" w:space="0" w:color="auto"/>
            <w:right w:val="none" w:sz="0" w:space="0" w:color="auto"/>
          </w:divBdr>
        </w:div>
        <w:div w:id="1101606983">
          <w:marLeft w:val="0"/>
          <w:marRight w:val="0"/>
          <w:marTop w:val="180"/>
          <w:marBottom w:val="0"/>
          <w:divBdr>
            <w:top w:val="none" w:sz="0" w:space="0" w:color="auto"/>
            <w:left w:val="none" w:sz="0" w:space="0" w:color="auto"/>
            <w:bottom w:val="none" w:sz="0" w:space="0" w:color="auto"/>
            <w:right w:val="none" w:sz="0" w:space="0" w:color="auto"/>
          </w:divBdr>
        </w:div>
      </w:divsChild>
    </w:div>
    <w:div w:id="629869680">
      <w:bodyDiv w:val="1"/>
      <w:marLeft w:val="0"/>
      <w:marRight w:val="0"/>
      <w:marTop w:val="0"/>
      <w:marBottom w:val="0"/>
      <w:divBdr>
        <w:top w:val="none" w:sz="0" w:space="0" w:color="auto"/>
        <w:left w:val="none" w:sz="0" w:space="0" w:color="auto"/>
        <w:bottom w:val="none" w:sz="0" w:space="0" w:color="auto"/>
        <w:right w:val="none" w:sz="0" w:space="0" w:color="auto"/>
      </w:divBdr>
    </w:div>
    <w:div w:id="729501985">
      <w:bodyDiv w:val="1"/>
      <w:marLeft w:val="0"/>
      <w:marRight w:val="0"/>
      <w:marTop w:val="0"/>
      <w:marBottom w:val="0"/>
      <w:divBdr>
        <w:top w:val="none" w:sz="0" w:space="0" w:color="auto"/>
        <w:left w:val="none" w:sz="0" w:space="0" w:color="auto"/>
        <w:bottom w:val="none" w:sz="0" w:space="0" w:color="auto"/>
        <w:right w:val="none" w:sz="0" w:space="0" w:color="auto"/>
      </w:divBdr>
    </w:div>
    <w:div w:id="835262810">
      <w:bodyDiv w:val="1"/>
      <w:marLeft w:val="0"/>
      <w:marRight w:val="0"/>
      <w:marTop w:val="0"/>
      <w:marBottom w:val="0"/>
      <w:divBdr>
        <w:top w:val="none" w:sz="0" w:space="0" w:color="auto"/>
        <w:left w:val="none" w:sz="0" w:space="0" w:color="auto"/>
        <w:bottom w:val="none" w:sz="0" w:space="0" w:color="auto"/>
        <w:right w:val="none" w:sz="0" w:space="0" w:color="auto"/>
      </w:divBdr>
    </w:div>
    <w:div w:id="939219670">
      <w:bodyDiv w:val="1"/>
      <w:marLeft w:val="0"/>
      <w:marRight w:val="0"/>
      <w:marTop w:val="0"/>
      <w:marBottom w:val="0"/>
      <w:divBdr>
        <w:top w:val="none" w:sz="0" w:space="0" w:color="auto"/>
        <w:left w:val="none" w:sz="0" w:space="0" w:color="auto"/>
        <w:bottom w:val="none" w:sz="0" w:space="0" w:color="auto"/>
        <w:right w:val="none" w:sz="0" w:space="0" w:color="auto"/>
      </w:divBdr>
    </w:div>
    <w:div w:id="1108817073">
      <w:bodyDiv w:val="1"/>
      <w:marLeft w:val="0"/>
      <w:marRight w:val="0"/>
      <w:marTop w:val="0"/>
      <w:marBottom w:val="0"/>
      <w:divBdr>
        <w:top w:val="none" w:sz="0" w:space="0" w:color="auto"/>
        <w:left w:val="none" w:sz="0" w:space="0" w:color="auto"/>
        <w:bottom w:val="none" w:sz="0" w:space="0" w:color="auto"/>
        <w:right w:val="none" w:sz="0" w:space="0" w:color="auto"/>
      </w:divBdr>
    </w:div>
    <w:div w:id="1150515999">
      <w:bodyDiv w:val="1"/>
      <w:marLeft w:val="0"/>
      <w:marRight w:val="0"/>
      <w:marTop w:val="0"/>
      <w:marBottom w:val="0"/>
      <w:divBdr>
        <w:top w:val="none" w:sz="0" w:space="0" w:color="auto"/>
        <w:left w:val="none" w:sz="0" w:space="0" w:color="auto"/>
        <w:bottom w:val="none" w:sz="0" w:space="0" w:color="auto"/>
        <w:right w:val="none" w:sz="0" w:space="0" w:color="auto"/>
      </w:divBdr>
    </w:div>
    <w:div w:id="1203058613">
      <w:bodyDiv w:val="1"/>
      <w:marLeft w:val="0"/>
      <w:marRight w:val="0"/>
      <w:marTop w:val="0"/>
      <w:marBottom w:val="0"/>
      <w:divBdr>
        <w:top w:val="none" w:sz="0" w:space="0" w:color="auto"/>
        <w:left w:val="none" w:sz="0" w:space="0" w:color="auto"/>
        <w:bottom w:val="none" w:sz="0" w:space="0" w:color="auto"/>
        <w:right w:val="none" w:sz="0" w:space="0" w:color="auto"/>
      </w:divBdr>
    </w:div>
    <w:div w:id="1460025551">
      <w:bodyDiv w:val="1"/>
      <w:marLeft w:val="0"/>
      <w:marRight w:val="0"/>
      <w:marTop w:val="0"/>
      <w:marBottom w:val="0"/>
      <w:divBdr>
        <w:top w:val="none" w:sz="0" w:space="0" w:color="auto"/>
        <w:left w:val="none" w:sz="0" w:space="0" w:color="auto"/>
        <w:bottom w:val="none" w:sz="0" w:space="0" w:color="auto"/>
        <w:right w:val="none" w:sz="0" w:space="0" w:color="auto"/>
      </w:divBdr>
      <w:divsChild>
        <w:div w:id="118963555">
          <w:marLeft w:val="0"/>
          <w:marRight w:val="0"/>
          <w:marTop w:val="180"/>
          <w:marBottom w:val="0"/>
          <w:divBdr>
            <w:top w:val="none" w:sz="0" w:space="0" w:color="auto"/>
            <w:left w:val="none" w:sz="0" w:space="0" w:color="auto"/>
            <w:bottom w:val="none" w:sz="0" w:space="0" w:color="auto"/>
            <w:right w:val="none" w:sz="0" w:space="0" w:color="auto"/>
          </w:divBdr>
        </w:div>
      </w:divsChild>
    </w:div>
    <w:div w:id="1516921207">
      <w:bodyDiv w:val="1"/>
      <w:marLeft w:val="0"/>
      <w:marRight w:val="0"/>
      <w:marTop w:val="0"/>
      <w:marBottom w:val="0"/>
      <w:divBdr>
        <w:top w:val="none" w:sz="0" w:space="0" w:color="auto"/>
        <w:left w:val="none" w:sz="0" w:space="0" w:color="auto"/>
        <w:bottom w:val="none" w:sz="0" w:space="0" w:color="auto"/>
        <w:right w:val="none" w:sz="0" w:space="0" w:color="auto"/>
      </w:divBdr>
    </w:div>
    <w:div w:id="1545868410">
      <w:bodyDiv w:val="1"/>
      <w:marLeft w:val="0"/>
      <w:marRight w:val="0"/>
      <w:marTop w:val="0"/>
      <w:marBottom w:val="0"/>
      <w:divBdr>
        <w:top w:val="none" w:sz="0" w:space="0" w:color="auto"/>
        <w:left w:val="none" w:sz="0" w:space="0" w:color="auto"/>
        <w:bottom w:val="none" w:sz="0" w:space="0" w:color="auto"/>
        <w:right w:val="none" w:sz="0" w:space="0" w:color="auto"/>
      </w:divBdr>
    </w:div>
    <w:div w:id="1674912525">
      <w:bodyDiv w:val="1"/>
      <w:marLeft w:val="0"/>
      <w:marRight w:val="0"/>
      <w:marTop w:val="0"/>
      <w:marBottom w:val="0"/>
      <w:divBdr>
        <w:top w:val="none" w:sz="0" w:space="0" w:color="auto"/>
        <w:left w:val="none" w:sz="0" w:space="0" w:color="auto"/>
        <w:bottom w:val="none" w:sz="0" w:space="0" w:color="auto"/>
        <w:right w:val="none" w:sz="0" w:space="0" w:color="auto"/>
      </w:divBdr>
    </w:div>
    <w:div w:id="1692756896">
      <w:bodyDiv w:val="1"/>
      <w:marLeft w:val="0"/>
      <w:marRight w:val="0"/>
      <w:marTop w:val="0"/>
      <w:marBottom w:val="0"/>
      <w:divBdr>
        <w:top w:val="none" w:sz="0" w:space="0" w:color="auto"/>
        <w:left w:val="none" w:sz="0" w:space="0" w:color="auto"/>
        <w:bottom w:val="none" w:sz="0" w:space="0" w:color="auto"/>
        <w:right w:val="none" w:sz="0" w:space="0" w:color="auto"/>
      </w:divBdr>
    </w:div>
    <w:div w:id="204420707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32B9AA-820A-B041-ACEB-2D15E7678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1271</Words>
  <Characters>7246</Characters>
  <Application>Microsoft Macintosh Word</Application>
  <DocSecurity>0</DocSecurity>
  <Lines>60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Diing Yu Chen</dc:creator>
  <cp:lastModifiedBy>Diing Yu Chen</cp:lastModifiedBy>
  <cp:revision>2</cp:revision>
  <dcterms:created xsi:type="dcterms:W3CDTF">2010-09-17T04:53:00Z</dcterms:created>
  <dcterms:modified xsi:type="dcterms:W3CDTF">2010-09-17T04:53:00Z</dcterms:modified>
</cp:coreProperties>
</file>